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B3" w:rsidRPr="003B2487" w:rsidRDefault="003B2487" w:rsidP="003B2487">
      <w:pPr>
        <w:jc w:val="center"/>
        <w:rPr>
          <w:sz w:val="28"/>
          <w:szCs w:val="28"/>
        </w:rPr>
      </w:pPr>
      <w:r w:rsidRPr="003B2487">
        <w:rPr>
          <w:rFonts w:ascii="Arial" w:hAnsi="Arial" w:cs="Arial"/>
          <w:b/>
          <w:sz w:val="28"/>
          <w:szCs w:val="28"/>
        </w:rPr>
        <w:t>CDM Pre-Construction Safety Information for Larger Projects</w:t>
      </w:r>
      <w:bookmarkStart w:id="0" w:name="_GoBack"/>
      <w:bookmarkEnd w:id="0"/>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25"/>
        <w:gridCol w:w="2130"/>
        <w:gridCol w:w="2086"/>
        <w:gridCol w:w="600"/>
        <w:gridCol w:w="539"/>
        <w:gridCol w:w="517"/>
        <w:gridCol w:w="612"/>
      </w:tblGrid>
      <w:tr w:rsidR="003B2487" w:rsidRPr="00CC29FF" w:rsidTr="0017716D">
        <w:trPr>
          <w:cantSplit/>
          <w:trHeight w:val="340"/>
        </w:trPr>
        <w:tc>
          <w:tcPr>
            <w:tcW w:w="2129" w:type="dxa"/>
            <w:gridSpan w:val="2"/>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Project Name:</w:t>
            </w:r>
          </w:p>
        </w:tc>
        <w:tc>
          <w:tcPr>
            <w:tcW w:w="6484" w:type="dxa"/>
            <w:gridSpan w:val="6"/>
          </w:tcPr>
          <w:p w:rsidR="003B2487" w:rsidRPr="00CC29FF" w:rsidRDefault="003B2487" w:rsidP="0017716D">
            <w:pPr>
              <w:pStyle w:val="Footer"/>
              <w:tabs>
                <w:tab w:val="clear" w:pos="4153"/>
                <w:tab w:val="clear" w:pos="8306"/>
              </w:tabs>
              <w:spacing w:before="120" w:after="120" w:line="300" w:lineRule="exact"/>
              <w:rPr>
                <w:b/>
              </w:rPr>
            </w:pPr>
          </w:p>
        </w:tc>
      </w:tr>
      <w:tr w:rsidR="003B2487" w:rsidRPr="00CC29FF" w:rsidTr="0017716D">
        <w:trPr>
          <w:cantSplit/>
          <w:trHeight w:val="340"/>
        </w:trPr>
        <w:tc>
          <w:tcPr>
            <w:tcW w:w="2129" w:type="dxa"/>
            <w:gridSpan w:val="2"/>
            <w:tcBorders>
              <w:bottom w:val="single" w:sz="4" w:space="0" w:color="auto"/>
            </w:tcBorders>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Project Number:</w:t>
            </w:r>
          </w:p>
        </w:tc>
        <w:tc>
          <w:tcPr>
            <w:tcW w:w="6484" w:type="dxa"/>
            <w:gridSpan w:val="6"/>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rPr>
                <w:b/>
              </w:rPr>
            </w:pPr>
          </w:p>
        </w:tc>
      </w:tr>
      <w:tr w:rsidR="003B2487" w:rsidRPr="00CC29FF" w:rsidTr="0017716D">
        <w:trPr>
          <w:cantSplit/>
          <w:trHeight w:val="340"/>
        </w:trPr>
        <w:tc>
          <w:tcPr>
            <w:tcW w:w="2129" w:type="dxa"/>
            <w:gridSpan w:val="2"/>
            <w:tcBorders>
              <w:bottom w:val="single" w:sz="4" w:space="0" w:color="auto"/>
            </w:tcBorders>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Date Prepared:</w:t>
            </w:r>
          </w:p>
        </w:tc>
        <w:tc>
          <w:tcPr>
            <w:tcW w:w="2130"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rPr>
                <w:b/>
              </w:rPr>
            </w:pPr>
          </w:p>
        </w:tc>
        <w:tc>
          <w:tcPr>
            <w:tcW w:w="2086" w:type="dxa"/>
            <w:tcBorders>
              <w:bottom w:val="single" w:sz="4" w:space="0" w:color="auto"/>
            </w:tcBorders>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By Whom:</w:t>
            </w:r>
          </w:p>
        </w:tc>
        <w:tc>
          <w:tcPr>
            <w:tcW w:w="2268" w:type="dxa"/>
            <w:gridSpan w:val="4"/>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rPr>
                <w:b/>
              </w:rPr>
            </w:pPr>
          </w:p>
        </w:tc>
      </w:tr>
      <w:tr w:rsidR="003B2487" w:rsidRPr="00CC29FF" w:rsidTr="0017716D">
        <w:trPr>
          <w:cantSplit/>
          <w:trHeight w:val="245"/>
        </w:trPr>
        <w:tc>
          <w:tcPr>
            <w:tcW w:w="704" w:type="dxa"/>
            <w:vMerge w:val="restart"/>
            <w:shd w:val="clear" w:color="auto" w:fill="C0C0C0"/>
            <w:vAlign w:val="center"/>
          </w:tcPr>
          <w:p w:rsidR="003B2487" w:rsidRPr="00CC29FF" w:rsidRDefault="003B2487" w:rsidP="0017716D">
            <w:pPr>
              <w:pStyle w:val="Footer"/>
              <w:tabs>
                <w:tab w:val="clear" w:pos="4153"/>
                <w:tab w:val="clear" w:pos="8306"/>
              </w:tabs>
              <w:rPr>
                <w:b/>
                <w:sz w:val="20"/>
                <w:szCs w:val="20"/>
              </w:rPr>
            </w:pPr>
            <w:r w:rsidRPr="00CC29FF">
              <w:rPr>
                <w:b/>
                <w:sz w:val="20"/>
                <w:szCs w:val="20"/>
              </w:rPr>
              <w:t>Item No.</w:t>
            </w:r>
          </w:p>
        </w:tc>
        <w:tc>
          <w:tcPr>
            <w:tcW w:w="5641" w:type="dxa"/>
            <w:gridSpan w:val="3"/>
            <w:vMerge w:val="restart"/>
            <w:shd w:val="clear" w:color="auto" w:fill="C0C0C0"/>
            <w:vAlign w:val="center"/>
          </w:tcPr>
          <w:p w:rsidR="003B2487" w:rsidRPr="00CC29FF" w:rsidRDefault="003B2487" w:rsidP="0017716D">
            <w:pPr>
              <w:pStyle w:val="Footer"/>
              <w:tabs>
                <w:tab w:val="clear" w:pos="4153"/>
                <w:tab w:val="clear" w:pos="8306"/>
              </w:tabs>
              <w:jc w:val="center"/>
              <w:rPr>
                <w:b/>
                <w:sz w:val="20"/>
                <w:szCs w:val="20"/>
              </w:rPr>
            </w:pPr>
            <w:r w:rsidRPr="00CC29FF">
              <w:rPr>
                <w:b/>
                <w:sz w:val="20"/>
                <w:szCs w:val="20"/>
              </w:rPr>
              <w:t>Pre-construction Information</w:t>
            </w:r>
          </w:p>
        </w:tc>
        <w:tc>
          <w:tcPr>
            <w:tcW w:w="1139" w:type="dxa"/>
            <w:gridSpan w:val="2"/>
            <w:tcBorders>
              <w:bottom w:val="single" w:sz="4" w:space="0" w:color="auto"/>
            </w:tcBorders>
            <w:shd w:val="clear" w:color="auto" w:fill="C0C0C0"/>
            <w:vAlign w:val="center"/>
          </w:tcPr>
          <w:p w:rsidR="003B2487" w:rsidRPr="00CC29FF" w:rsidRDefault="003B2487" w:rsidP="0017716D">
            <w:pPr>
              <w:pStyle w:val="Footer"/>
              <w:tabs>
                <w:tab w:val="clear" w:pos="4153"/>
                <w:tab w:val="clear" w:pos="8306"/>
              </w:tabs>
              <w:rPr>
                <w:b/>
                <w:sz w:val="20"/>
                <w:szCs w:val="20"/>
              </w:rPr>
            </w:pPr>
            <w:r w:rsidRPr="00CC29FF">
              <w:rPr>
                <w:b/>
                <w:sz w:val="20"/>
                <w:szCs w:val="20"/>
              </w:rPr>
              <w:t>Required</w:t>
            </w:r>
          </w:p>
        </w:tc>
        <w:tc>
          <w:tcPr>
            <w:tcW w:w="1129" w:type="dxa"/>
            <w:gridSpan w:val="2"/>
            <w:tcBorders>
              <w:bottom w:val="nil"/>
              <w:right w:val="single" w:sz="4" w:space="0" w:color="auto"/>
            </w:tcBorders>
            <w:shd w:val="clear" w:color="auto" w:fill="C0C0C0"/>
            <w:vAlign w:val="center"/>
          </w:tcPr>
          <w:p w:rsidR="003B2487" w:rsidRPr="00CC29FF" w:rsidRDefault="003B2487" w:rsidP="0017716D">
            <w:pPr>
              <w:pStyle w:val="Footer"/>
              <w:tabs>
                <w:tab w:val="clear" w:pos="4153"/>
                <w:tab w:val="clear" w:pos="8306"/>
              </w:tabs>
              <w:jc w:val="center"/>
              <w:rPr>
                <w:b/>
                <w:sz w:val="20"/>
                <w:szCs w:val="20"/>
              </w:rPr>
            </w:pPr>
            <w:r w:rsidRPr="00CC29FF">
              <w:rPr>
                <w:b/>
                <w:sz w:val="20"/>
                <w:szCs w:val="20"/>
              </w:rPr>
              <w:t>Date provided</w:t>
            </w:r>
          </w:p>
        </w:tc>
      </w:tr>
      <w:tr w:rsidR="003B2487" w:rsidRPr="00CC29FF" w:rsidTr="0017716D">
        <w:trPr>
          <w:cantSplit/>
          <w:trHeight w:val="191"/>
        </w:trPr>
        <w:tc>
          <w:tcPr>
            <w:tcW w:w="704" w:type="dxa"/>
            <w:vMerge/>
          </w:tcPr>
          <w:p w:rsidR="003B2487" w:rsidRPr="00CC29FF" w:rsidRDefault="003B2487" w:rsidP="0017716D">
            <w:pPr>
              <w:pStyle w:val="Footer"/>
              <w:tabs>
                <w:tab w:val="clear" w:pos="4153"/>
                <w:tab w:val="clear" w:pos="8306"/>
              </w:tabs>
            </w:pPr>
          </w:p>
        </w:tc>
        <w:tc>
          <w:tcPr>
            <w:tcW w:w="5641" w:type="dxa"/>
            <w:gridSpan w:val="3"/>
            <w:vMerge/>
          </w:tcPr>
          <w:p w:rsidR="003B2487" w:rsidRPr="00CC29FF" w:rsidRDefault="003B2487" w:rsidP="0017716D">
            <w:pPr>
              <w:pStyle w:val="Footer"/>
              <w:tabs>
                <w:tab w:val="clear" w:pos="4153"/>
                <w:tab w:val="clear" w:pos="8306"/>
              </w:tabs>
            </w:pPr>
          </w:p>
        </w:tc>
        <w:tc>
          <w:tcPr>
            <w:tcW w:w="600" w:type="dxa"/>
            <w:shd w:val="clear" w:color="auto" w:fill="C0C0C0"/>
            <w:vAlign w:val="center"/>
          </w:tcPr>
          <w:p w:rsidR="003B2487" w:rsidRPr="00CC29FF" w:rsidRDefault="003B2487" w:rsidP="0017716D">
            <w:pPr>
              <w:pStyle w:val="Footer"/>
              <w:tabs>
                <w:tab w:val="clear" w:pos="4153"/>
                <w:tab w:val="clear" w:pos="8306"/>
              </w:tabs>
              <w:rPr>
                <w:sz w:val="20"/>
                <w:szCs w:val="20"/>
              </w:rPr>
            </w:pPr>
            <w:r w:rsidRPr="00CC29FF">
              <w:rPr>
                <w:b/>
                <w:sz w:val="20"/>
                <w:szCs w:val="20"/>
              </w:rPr>
              <w:t>Yes</w:t>
            </w:r>
          </w:p>
        </w:tc>
        <w:tc>
          <w:tcPr>
            <w:tcW w:w="539" w:type="dxa"/>
            <w:tcBorders>
              <w:right w:val="single" w:sz="4" w:space="0" w:color="auto"/>
            </w:tcBorders>
            <w:shd w:val="clear" w:color="auto" w:fill="C0C0C0"/>
            <w:vAlign w:val="center"/>
          </w:tcPr>
          <w:p w:rsidR="003B2487" w:rsidRPr="00CC29FF" w:rsidRDefault="003B2487" w:rsidP="0017716D">
            <w:pPr>
              <w:pStyle w:val="Footer"/>
              <w:tabs>
                <w:tab w:val="clear" w:pos="4153"/>
                <w:tab w:val="clear" w:pos="8306"/>
              </w:tabs>
              <w:rPr>
                <w:sz w:val="20"/>
                <w:szCs w:val="20"/>
              </w:rPr>
            </w:pPr>
            <w:r w:rsidRPr="00CC29FF">
              <w:rPr>
                <w:b/>
                <w:sz w:val="20"/>
                <w:szCs w:val="20"/>
              </w:rPr>
              <w:t>No</w:t>
            </w:r>
          </w:p>
        </w:tc>
        <w:tc>
          <w:tcPr>
            <w:tcW w:w="517" w:type="dxa"/>
            <w:tcBorders>
              <w:top w:val="nil"/>
              <w:left w:val="single" w:sz="4" w:space="0" w:color="auto"/>
              <w:bottom w:val="single" w:sz="4" w:space="0" w:color="auto"/>
              <w:right w:val="nil"/>
            </w:tcBorders>
            <w:shd w:val="clear" w:color="auto" w:fill="C0C0C0"/>
            <w:vAlign w:val="center"/>
          </w:tcPr>
          <w:p w:rsidR="003B2487" w:rsidRPr="00CC29FF" w:rsidRDefault="003B2487" w:rsidP="0017716D">
            <w:pPr>
              <w:pStyle w:val="Footer"/>
              <w:tabs>
                <w:tab w:val="clear" w:pos="4153"/>
                <w:tab w:val="clear" w:pos="8306"/>
              </w:tabs>
            </w:pPr>
          </w:p>
        </w:tc>
        <w:tc>
          <w:tcPr>
            <w:tcW w:w="612" w:type="dxa"/>
            <w:tcBorders>
              <w:top w:val="nil"/>
              <w:left w:val="nil"/>
              <w:bottom w:val="single" w:sz="4" w:space="0" w:color="auto"/>
              <w:right w:val="single" w:sz="4" w:space="0" w:color="auto"/>
            </w:tcBorders>
            <w:shd w:val="clear" w:color="auto" w:fill="C0C0C0"/>
            <w:vAlign w:val="center"/>
          </w:tcPr>
          <w:p w:rsidR="003B2487" w:rsidRPr="00CC29FF" w:rsidRDefault="003B2487" w:rsidP="0017716D">
            <w:pPr>
              <w:pStyle w:val="Footer"/>
              <w:tabs>
                <w:tab w:val="clear" w:pos="4153"/>
                <w:tab w:val="clear" w:pos="8306"/>
              </w:tabs>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1.0</w:t>
            </w:r>
          </w:p>
        </w:tc>
        <w:tc>
          <w:tcPr>
            <w:tcW w:w="5641" w:type="dxa"/>
            <w:gridSpan w:val="3"/>
          </w:tcPr>
          <w:p w:rsidR="003B2487" w:rsidRPr="00CC29FF" w:rsidRDefault="003B2487" w:rsidP="0017716D">
            <w:pPr>
              <w:pStyle w:val="Footer"/>
              <w:tabs>
                <w:tab w:val="clear" w:pos="4153"/>
                <w:tab w:val="clear" w:pos="8306"/>
              </w:tabs>
              <w:spacing w:before="120" w:after="120" w:line="300" w:lineRule="exact"/>
              <w:rPr>
                <w:b/>
              </w:rPr>
            </w:pPr>
            <w:r w:rsidRPr="00CC29FF">
              <w:rPr>
                <w:b/>
              </w:rPr>
              <w:t>Description of project:</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tcBorders>
              <w:top w:val="nil"/>
            </w:tcBorders>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tcBorders>
              <w:top w:val="single" w:sz="4" w:space="0" w:color="auto"/>
              <w:right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1.1</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Provide key dates (including planned start and finish of the construction phase)</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1.2</w:t>
            </w:r>
          </w:p>
        </w:tc>
        <w:tc>
          <w:tcPr>
            <w:tcW w:w="5641" w:type="dxa"/>
            <w:gridSpan w:val="3"/>
          </w:tcPr>
          <w:p w:rsidR="003B2487" w:rsidRPr="00CC29FF" w:rsidRDefault="003B2487" w:rsidP="0017716D">
            <w:pPr>
              <w:pStyle w:val="ListBullet3"/>
              <w:numPr>
                <w:ilvl w:val="0"/>
                <w:numId w:val="0"/>
              </w:numPr>
              <w:rPr>
                <w:rFonts w:cs="Arial"/>
                <w:sz w:val="24"/>
                <w:szCs w:val="24"/>
              </w:rPr>
            </w:pPr>
            <w:r>
              <w:rPr>
                <w:rFonts w:cs="Arial"/>
                <w:sz w:val="24"/>
                <w:szCs w:val="24"/>
              </w:rPr>
              <w:t>Define t</w:t>
            </w:r>
            <w:r w:rsidRPr="00CC29FF">
              <w:rPr>
                <w:rFonts w:cs="Arial"/>
                <w:sz w:val="24"/>
                <w:szCs w:val="24"/>
              </w:rPr>
              <w:t>he minimum time to be allowed between appointment of the Principal Contractor and instruction to commence work on site</w:t>
            </w:r>
          </w:p>
        </w:tc>
        <w:tc>
          <w:tcPr>
            <w:tcW w:w="600" w:type="dxa"/>
            <w:vAlign w:val="center"/>
          </w:tcPr>
          <w:p w:rsidR="003B2487" w:rsidRPr="00CC29FF" w:rsidRDefault="003B2487" w:rsidP="0017716D">
            <w:pPr>
              <w:pStyle w:val="ListBullet3"/>
              <w:numPr>
                <w:ilvl w:val="0"/>
                <w:numId w:val="0"/>
              </w:numPr>
              <w:rPr>
                <w:rFonts w:cs="Arial"/>
                <w:sz w:val="24"/>
                <w:szCs w:val="24"/>
              </w:rPr>
            </w:pPr>
          </w:p>
        </w:tc>
        <w:tc>
          <w:tcPr>
            <w:tcW w:w="539" w:type="dxa"/>
            <w:vAlign w:val="center"/>
          </w:tcPr>
          <w:p w:rsidR="003B2487" w:rsidRPr="00CC29FF" w:rsidRDefault="003B2487" w:rsidP="0017716D">
            <w:pPr>
              <w:pStyle w:val="ListBullet3"/>
              <w:numPr>
                <w:ilvl w:val="0"/>
                <w:numId w:val="0"/>
              </w:numPr>
              <w:rPr>
                <w:rFonts w:cs="Arial"/>
                <w:sz w:val="24"/>
                <w:szCs w:val="24"/>
              </w:rPr>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1.3</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Project Directory</w:t>
            </w:r>
            <w:r>
              <w:t xml:space="preserve"> compiled</w:t>
            </w:r>
            <w:r w:rsidRPr="00CC29FF">
              <w:t xml:space="preserve"> including details of Client, Principal Designer, Designers, Principal Contractor and other appointed consultants (where applicable)</w:t>
            </w:r>
            <w:r>
              <w:t>.</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1.4</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t>If the structure is to</w:t>
            </w:r>
            <w:r w:rsidRPr="00CC29FF">
              <w:t xml:space="preserve"> be used as a workplace</w:t>
            </w:r>
            <w:r>
              <w:t>, confirm</w:t>
            </w:r>
            <w:r w:rsidRPr="00CC29FF">
              <w:t xml:space="preserve"> from the Designers that the finished design has taken account of the relevant requirements of the Workplace (Health, Safety and Welfare) Regulations 1992</w:t>
            </w:r>
            <w:r>
              <w:t>.</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r w:rsidRPr="00CC29FF">
              <w:t>1.5</w:t>
            </w:r>
          </w:p>
        </w:tc>
        <w:tc>
          <w:tcPr>
            <w:tcW w:w="5641" w:type="dxa"/>
            <w:gridSpan w:val="3"/>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r w:rsidRPr="00CC29FF">
              <w:t>Identify the extent and location of existing records and plans</w:t>
            </w:r>
          </w:p>
        </w:tc>
        <w:tc>
          <w:tcPr>
            <w:tcW w:w="600" w:type="dxa"/>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c>
          <w:tcPr>
            <w:tcW w:w="539" w:type="dxa"/>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2.0</w:t>
            </w:r>
          </w:p>
        </w:tc>
        <w:tc>
          <w:tcPr>
            <w:tcW w:w="5641" w:type="dxa"/>
            <w:gridSpan w:val="3"/>
            <w:shd w:val="clear" w:color="auto" w:fill="C0C0C0"/>
            <w:vAlign w:val="center"/>
          </w:tcPr>
          <w:p w:rsidR="003B2487" w:rsidRPr="00CC29FF" w:rsidRDefault="003B2487" w:rsidP="0017716D">
            <w:pPr>
              <w:pStyle w:val="ListNumber"/>
              <w:numPr>
                <w:ilvl w:val="0"/>
                <w:numId w:val="0"/>
              </w:numPr>
              <w:rPr>
                <w:rFonts w:cs="Arial"/>
                <w:b/>
                <w:sz w:val="24"/>
                <w:szCs w:val="24"/>
              </w:rPr>
            </w:pPr>
            <w:r w:rsidRPr="00CC29FF">
              <w:rPr>
                <w:rFonts w:cs="Arial"/>
                <w:b/>
                <w:sz w:val="24"/>
                <w:szCs w:val="24"/>
              </w:rPr>
              <w:t>STFC’s CDM management requirements:</w:t>
            </w:r>
          </w:p>
        </w:tc>
        <w:tc>
          <w:tcPr>
            <w:tcW w:w="600" w:type="dxa"/>
            <w:shd w:val="clear" w:color="auto" w:fill="C0C0C0"/>
            <w:vAlign w:val="center"/>
          </w:tcPr>
          <w:p w:rsidR="003B2487" w:rsidRPr="00CC29FF" w:rsidRDefault="003B2487" w:rsidP="0017716D">
            <w:pPr>
              <w:pStyle w:val="Footer"/>
              <w:tabs>
                <w:tab w:val="clear" w:pos="4153"/>
                <w:tab w:val="clear" w:pos="8306"/>
              </w:tabs>
              <w:spacing w:before="120" w:after="120" w:line="300" w:lineRule="exact"/>
            </w:pPr>
          </w:p>
        </w:tc>
        <w:tc>
          <w:tcPr>
            <w:tcW w:w="539" w:type="dxa"/>
            <w:shd w:val="clear" w:color="auto" w:fill="C0C0C0"/>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shd w:val="clear" w:color="auto" w:fill="C0C0C0"/>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2.1</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t>State project planning requirements</w:t>
            </w:r>
            <w:r w:rsidRPr="00CC29FF">
              <w:t xml:space="preserve"> </w:t>
            </w:r>
            <w:r>
              <w:t xml:space="preserve">and provide </w:t>
            </w:r>
            <w:r w:rsidRPr="00CC29FF">
              <w:t>health and safety goals for the project</w:t>
            </w:r>
            <w:r>
              <w:t>.</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2.2</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Are there any specific communication and liaison requirements between STFC and others associated with the project?</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2.3</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Are there any specific or special security requirements for the site / area?</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2.4</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Who will provide the welfare provision and where will it be located?</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lastRenderedPageBreak/>
              <w:t>2.5</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What will be the site / area hoarding requirements?</w:t>
            </w:r>
          </w:p>
        </w:tc>
        <w:tc>
          <w:tcPr>
            <w:tcW w:w="600" w:type="dxa"/>
            <w:vAlign w:val="center"/>
          </w:tcPr>
          <w:p w:rsidR="003B2487" w:rsidRPr="00CC29FF" w:rsidRDefault="003B2487" w:rsidP="0017716D">
            <w:pPr>
              <w:pStyle w:val="Footer"/>
              <w:tabs>
                <w:tab w:val="clear" w:pos="4153"/>
                <w:tab w:val="clear" w:pos="8306"/>
              </w:tabs>
              <w:spacing w:before="120" w:after="120" w:line="300" w:lineRule="exact"/>
            </w:pPr>
          </w:p>
        </w:tc>
        <w:tc>
          <w:tcPr>
            <w:tcW w:w="539" w:type="dxa"/>
            <w:vAlign w:val="center"/>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2.6</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Identify site transport arrangements limitations e.g. laydown areas.</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2.7</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Identify any vehicle movement restrictions</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2.8</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Will a permit-to-work system be required?</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2.9</w:t>
            </w:r>
          </w:p>
        </w:tc>
        <w:tc>
          <w:tcPr>
            <w:tcW w:w="5641" w:type="dxa"/>
            <w:gridSpan w:val="3"/>
          </w:tcPr>
          <w:p w:rsidR="003B2487" w:rsidRPr="00CC29FF" w:rsidRDefault="003B2487" w:rsidP="0017716D">
            <w:pPr>
              <w:pStyle w:val="ListBullet3"/>
              <w:numPr>
                <w:ilvl w:val="0"/>
                <w:numId w:val="0"/>
              </w:numPr>
              <w:rPr>
                <w:rFonts w:cs="Arial"/>
                <w:sz w:val="24"/>
                <w:szCs w:val="24"/>
              </w:rPr>
            </w:pPr>
            <w:r w:rsidRPr="00CC29FF">
              <w:rPr>
                <w:rFonts w:cs="Arial"/>
                <w:sz w:val="24"/>
                <w:szCs w:val="24"/>
              </w:rPr>
              <w:t xml:space="preserve">Will there be any special fire precautions required and will a fire risk assessment be required to comply with the </w:t>
            </w:r>
            <w:r>
              <w:rPr>
                <w:rFonts w:cs="Arial"/>
                <w:sz w:val="24"/>
                <w:szCs w:val="24"/>
              </w:rPr>
              <w:t>STFC policies</w:t>
            </w:r>
            <w:r w:rsidRPr="00CC29FF">
              <w:rPr>
                <w:rFonts w:cs="Arial"/>
                <w:sz w:val="24"/>
                <w:szCs w:val="24"/>
              </w:rP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2.10</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Identify any emergency procedures and means of escape</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2.11</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Will there be any “No-go” areas or other authorisation requirements for those involved in the project?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2.12</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Are there any areas that have been designated as confined spaces?</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r w:rsidRPr="00CC29FF">
              <w:t>2.13</w:t>
            </w:r>
          </w:p>
        </w:tc>
        <w:tc>
          <w:tcPr>
            <w:tcW w:w="5641" w:type="dxa"/>
            <w:gridSpan w:val="3"/>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r w:rsidRPr="00CC29FF">
              <w:t>Are there any parking restrictions?</w:t>
            </w:r>
          </w:p>
        </w:tc>
        <w:tc>
          <w:tcPr>
            <w:tcW w:w="600"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539"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1129" w:type="dxa"/>
            <w:gridSpan w:val="2"/>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3.0</w:t>
            </w:r>
          </w:p>
        </w:tc>
        <w:tc>
          <w:tcPr>
            <w:tcW w:w="5641" w:type="dxa"/>
            <w:gridSpan w:val="3"/>
            <w:shd w:val="clear" w:color="auto" w:fill="C0C0C0"/>
          </w:tcPr>
          <w:p w:rsidR="003B2487" w:rsidRPr="00CC29FF" w:rsidRDefault="003B2487" w:rsidP="0017716D">
            <w:pPr>
              <w:pStyle w:val="Footer"/>
              <w:tabs>
                <w:tab w:val="clear" w:pos="4153"/>
                <w:tab w:val="clear" w:pos="8306"/>
              </w:tabs>
              <w:spacing w:before="120" w:after="120" w:line="300" w:lineRule="exact"/>
              <w:rPr>
                <w:b/>
              </w:rPr>
            </w:pPr>
            <w:r w:rsidRPr="00CC29FF">
              <w:rPr>
                <w:b/>
              </w:rPr>
              <w:t>Environmental restrictions and existing on-site risks</w:t>
            </w:r>
          </w:p>
        </w:tc>
        <w:tc>
          <w:tcPr>
            <w:tcW w:w="600" w:type="dxa"/>
            <w:shd w:val="clear" w:color="auto" w:fill="C0C0C0"/>
          </w:tcPr>
          <w:p w:rsidR="003B2487" w:rsidRPr="00CC29FF" w:rsidRDefault="003B2487" w:rsidP="0017716D">
            <w:pPr>
              <w:pStyle w:val="Footer"/>
              <w:tabs>
                <w:tab w:val="clear" w:pos="4153"/>
                <w:tab w:val="clear" w:pos="8306"/>
              </w:tabs>
              <w:spacing w:before="120" w:after="120" w:line="300" w:lineRule="exact"/>
              <w:rPr>
                <w:b/>
              </w:rPr>
            </w:pPr>
          </w:p>
        </w:tc>
        <w:tc>
          <w:tcPr>
            <w:tcW w:w="539" w:type="dxa"/>
            <w:shd w:val="clear" w:color="auto" w:fill="C0C0C0"/>
          </w:tcPr>
          <w:p w:rsidR="003B2487" w:rsidRPr="00CC29FF" w:rsidRDefault="003B2487" w:rsidP="0017716D">
            <w:pPr>
              <w:pStyle w:val="Footer"/>
              <w:tabs>
                <w:tab w:val="clear" w:pos="4153"/>
                <w:tab w:val="clear" w:pos="8306"/>
              </w:tabs>
              <w:spacing w:before="120" w:after="120" w:line="300" w:lineRule="exact"/>
              <w:rPr>
                <w:b/>
              </w:rPr>
            </w:pPr>
          </w:p>
        </w:tc>
        <w:tc>
          <w:tcPr>
            <w:tcW w:w="1129" w:type="dxa"/>
            <w:gridSpan w:val="2"/>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p>
        </w:tc>
      </w:tr>
      <w:tr w:rsidR="003B2487" w:rsidRPr="00CC29FF" w:rsidTr="0017716D">
        <w:trPr>
          <w:cantSplit/>
          <w:trHeight w:val="113"/>
        </w:trPr>
        <w:tc>
          <w:tcPr>
            <w:tcW w:w="704" w:type="dxa"/>
            <w:shd w:val="clear" w:color="auto" w:fill="C0C0C0"/>
            <w:vAlign w:val="center"/>
          </w:tcPr>
          <w:p w:rsidR="003B2487" w:rsidRPr="00CC29FF" w:rsidRDefault="003B2487" w:rsidP="0017716D">
            <w:pPr>
              <w:pStyle w:val="Footer"/>
              <w:tabs>
                <w:tab w:val="clear" w:pos="4153"/>
                <w:tab w:val="clear" w:pos="8306"/>
              </w:tabs>
              <w:spacing w:before="120" w:after="120" w:line="300" w:lineRule="exact"/>
            </w:pPr>
          </w:p>
        </w:tc>
        <w:tc>
          <w:tcPr>
            <w:tcW w:w="5641" w:type="dxa"/>
            <w:gridSpan w:val="3"/>
            <w:shd w:val="clear" w:color="auto" w:fill="C0C0C0"/>
          </w:tcPr>
          <w:p w:rsidR="003B2487" w:rsidRPr="00CC29FF" w:rsidRDefault="003B2487" w:rsidP="0017716D">
            <w:pPr>
              <w:pStyle w:val="Footer"/>
              <w:tabs>
                <w:tab w:val="clear" w:pos="4153"/>
                <w:tab w:val="clear" w:pos="8306"/>
              </w:tabs>
              <w:spacing w:before="120" w:after="120" w:line="300" w:lineRule="exact"/>
              <w:rPr>
                <w:b/>
              </w:rPr>
            </w:pPr>
            <w:r>
              <w:rPr>
                <w:b/>
              </w:rPr>
              <w:t>Safety hazards</w:t>
            </w:r>
          </w:p>
        </w:tc>
        <w:tc>
          <w:tcPr>
            <w:tcW w:w="600" w:type="dxa"/>
            <w:shd w:val="clear" w:color="auto" w:fill="C0C0C0"/>
          </w:tcPr>
          <w:p w:rsidR="003B2487" w:rsidRPr="00CC29FF" w:rsidRDefault="003B2487" w:rsidP="0017716D">
            <w:pPr>
              <w:pStyle w:val="Footer"/>
              <w:tabs>
                <w:tab w:val="clear" w:pos="4153"/>
                <w:tab w:val="clear" w:pos="8306"/>
              </w:tabs>
              <w:spacing w:before="120" w:after="120" w:line="300" w:lineRule="exact"/>
            </w:pPr>
          </w:p>
        </w:tc>
        <w:tc>
          <w:tcPr>
            <w:tcW w:w="539" w:type="dxa"/>
            <w:shd w:val="clear" w:color="auto" w:fill="C0C0C0"/>
          </w:tcPr>
          <w:p w:rsidR="003B2487" w:rsidRPr="00CC29FF" w:rsidRDefault="003B2487" w:rsidP="0017716D">
            <w:pPr>
              <w:pStyle w:val="Footer"/>
              <w:tabs>
                <w:tab w:val="clear" w:pos="4153"/>
                <w:tab w:val="clear" w:pos="8306"/>
              </w:tabs>
              <w:spacing w:before="120" w:after="120" w:line="300" w:lineRule="exact"/>
            </w:pPr>
          </w:p>
        </w:tc>
        <w:tc>
          <w:tcPr>
            <w:tcW w:w="1129" w:type="dxa"/>
            <w:gridSpan w:val="2"/>
            <w:shd w:val="clear" w:color="auto" w:fill="C0C0C0"/>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3.1</w:t>
            </w:r>
          </w:p>
        </w:tc>
        <w:tc>
          <w:tcPr>
            <w:tcW w:w="5641" w:type="dxa"/>
            <w:gridSpan w:val="3"/>
          </w:tcPr>
          <w:p w:rsidR="003B2487" w:rsidRPr="00CC29FF" w:rsidRDefault="003B2487" w:rsidP="0017716D">
            <w:pPr>
              <w:pStyle w:val="Footer"/>
              <w:tabs>
                <w:tab w:val="clear" w:pos="4153"/>
                <w:tab w:val="clear" w:pos="8306"/>
              </w:tabs>
              <w:spacing w:before="120" w:after="120" w:line="300" w:lineRule="exact"/>
              <w:jc w:val="both"/>
            </w:pPr>
            <w:r w:rsidRPr="00CC29FF">
              <w:t>Will temporary access be required?</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3.2</w:t>
            </w:r>
          </w:p>
        </w:tc>
        <w:tc>
          <w:tcPr>
            <w:tcW w:w="5641" w:type="dxa"/>
            <w:gridSpan w:val="3"/>
          </w:tcPr>
          <w:p w:rsidR="003B2487" w:rsidRPr="00CC29FF" w:rsidRDefault="003B2487" w:rsidP="0017716D">
            <w:pPr>
              <w:pStyle w:val="Footer"/>
              <w:tabs>
                <w:tab w:val="clear" w:pos="4153"/>
                <w:tab w:val="clear" w:pos="8306"/>
              </w:tabs>
              <w:spacing w:before="120" w:after="120" w:line="300" w:lineRule="exact"/>
              <w:jc w:val="both"/>
            </w:pPr>
            <w:r w:rsidRPr="00CC29FF">
              <w:t>Are there any narrow roads preventing turning or storage space?</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3.3</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Will there be any restrictions on deliveries or waste collection or storage?</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3.4</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Identify the adjacent land uses and determine if they will have any effect on the project?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3.5</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Is there any existing storage of hazardous materials adjacent to the site?</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3.6</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 xml:space="preserve">Identify the location of existing services particularly those that are concealed – water, electricity, gas, </w:t>
            </w:r>
            <w:proofErr w:type="spellStart"/>
            <w:r w:rsidRPr="00CC29FF">
              <w:t>comms</w:t>
            </w:r>
            <w:proofErr w:type="spellEnd"/>
            <w:r w:rsidRPr="00CC29FF">
              <w:t xml:space="preserve"> etc</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lastRenderedPageBreak/>
              <w:t>3.7</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Have ground conditions been determined?</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3.8</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Are there any existing underground structures or water courses adjacent or under the site that might affect the safe use of plant, e.g. cranes, or the safety of groundwork</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3.</w:t>
            </w:r>
            <w:r>
              <w:t>9</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Provide information about existing structures covering the following areas:</w:t>
            </w:r>
          </w:p>
          <w:p w:rsidR="003B2487" w:rsidRPr="00CC29FF" w:rsidRDefault="003B2487" w:rsidP="003B2487">
            <w:pPr>
              <w:pStyle w:val="Footer"/>
              <w:numPr>
                <w:ilvl w:val="0"/>
                <w:numId w:val="3"/>
              </w:numPr>
              <w:tabs>
                <w:tab w:val="clear" w:pos="4153"/>
                <w:tab w:val="clear" w:pos="8306"/>
              </w:tabs>
              <w:spacing w:before="120" w:after="120" w:line="300" w:lineRule="exact"/>
            </w:pPr>
            <w:r>
              <w:t>s</w:t>
            </w:r>
            <w:r w:rsidRPr="00CC29FF">
              <w:t>tability of the structure</w:t>
            </w:r>
          </w:p>
          <w:p w:rsidR="003B2487" w:rsidRPr="00CC29FF" w:rsidRDefault="003B2487" w:rsidP="003B2487">
            <w:pPr>
              <w:pStyle w:val="Footer"/>
              <w:numPr>
                <w:ilvl w:val="0"/>
                <w:numId w:val="3"/>
              </w:numPr>
              <w:tabs>
                <w:tab w:val="clear" w:pos="4153"/>
                <w:tab w:val="clear" w:pos="8306"/>
              </w:tabs>
              <w:spacing w:before="120" w:after="120" w:line="300" w:lineRule="exact"/>
            </w:pPr>
            <w:r>
              <w:t>S</w:t>
            </w:r>
            <w:r w:rsidRPr="00CC29FF">
              <w:t>tructural form</w:t>
            </w:r>
          </w:p>
          <w:p w:rsidR="003B2487" w:rsidRPr="00CC29FF" w:rsidRDefault="003B2487" w:rsidP="003B2487">
            <w:pPr>
              <w:pStyle w:val="Footer"/>
              <w:numPr>
                <w:ilvl w:val="0"/>
                <w:numId w:val="3"/>
              </w:numPr>
              <w:tabs>
                <w:tab w:val="clear" w:pos="4153"/>
                <w:tab w:val="clear" w:pos="8306"/>
              </w:tabs>
              <w:spacing w:before="120" w:after="120" w:line="300" w:lineRule="exact"/>
            </w:pPr>
            <w:r>
              <w:t>F</w:t>
            </w:r>
            <w:r w:rsidRPr="00CC29FF">
              <w:t>ragile</w:t>
            </w:r>
            <w:r>
              <w:t xml:space="preserve"> surfaces</w:t>
            </w:r>
            <w:r w:rsidRPr="00CC29FF">
              <w:t xml:space="preserve"> or hazardous materials</w:t>
            </w:r>
          </w:p>
          <w:p w:rsidR="003B2487" w:rsidRPr="00CC29FF" w:rsidRDefault="003B2487" w:rsidP="003B2487">
            <w:pPr>
              <w:pStyle w:val="Footer"/>
              <w:numPr>
                <w:ilvl w:val="0"/>
                <w:numId w:val="3"/>
              </w:numPr>
              <w:tabs>
                <w:tab w:val="clear" w:pos="4153"/>
                <w:tab w:val="clear" w:pos="8306"/>
              </w:tabs>
              <w:spacing w:before="120" w:after="120" w:line="300" w:lineRule="exact"/>
            </w:pPr>
            <w:r>
              <w:t>A</w:t>
            </w:r>
            <w:r w:rsidRPr="00CC29FF">
              <w:t>nchorage points for fall arrest systems (particularly where demolition is involved)</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3.1</w:t>
            </w:r>
            <w:r>
              <w:t>0</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Have there been any previous structural modifications?</w:t>
            </w:r>
          </w:p>
          <w:p w:rsidR="003B2487" w:rsidRPr="00CC29FF" w:rsidRDefault="003B2487" w:rsidP="0017716D">
            <w:pPr>
              <w:pStyle w:val="Footer"/>
              <w:tabs>
                <w:tab w:val="clear" w:pos="4153"/>
                <w:tab w:val="clear" w:pos="8306"/>
              </w:tabs>
              <w:spacing w:before="120" w:after="120" w:line="300" w:lineRule="exact"/>
            </w:pPr>
            <w:r>
              <w:t>(I</w:t>
            </w:r>
            <w:r w:rsidRPr="00CC29FF">
              <w:t xml:space="preserve">ncluding the weakening or </w:t>
            </w:r>
            <w:r>
              <w:t xml:space="preserve">strengthening of the structure - </w:t>
            </w:r>
            <w:r w:rsidRPr="00CC29FF">
              <w:t>particularly where demolition is involved)</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3.11</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Has there been any of the following issues:</w:t>
            </w:r>
          </w:p>
          <w:p w:rsidR="003B2487" w:rsidRPr="00CC29FF" w:rsidRDefault="003B2487" w:rsidP="003B2487">
            <w:pPr>
              <w:pStyle w:val="Footer"/>
              <w:numPr>
                <w:ilvl w:val="0"/>
                <w:numId w:val="4"/>
              </w:numPr>
              <w:tabs>
                <w:tab w:val="clear" w:pos="4153"/>
                <w:tab w:val="clear" w:pos="8306"/>
              </w:tabs>
              <w:spacing w:before="120" w:after="120" w:line="300" w:lineRule="exact"/>
            </w:pPr>
            <w:r w:rsidRPr="00CC29FF">
              <w:t>Fire damage</w:t>
            </w:r>
          </w:p>
          <w:p w:rsidR="003B2487" w:rsidRPr="00CC29FF" w:rsidRDefault="003B2487" w:rsidP="003B2487">
            <w:pPr>
              <w:pStyle w:val="Footer"/>
              <w:numPr>
                <w:ilvl w:val="0"/>
                <w:numId w:val="4"/>
              </w:numPr>
              <w:tabs>
                <w:tab w:val="clear" w:pos="4153"/>
                <w:tab w:val="clear" w:pos="8306"/>
              </w:tabs>
              <w:spacing w:before="120" w:after="120" w:line="300" w:lineRule="exact"/>
            </w:pPr>
            <w:r w:rsidRPr="00CC29FF">
              <w:t>ground shrinkage</w:t>
            </w:r>
          </w:p>
          <w:p w:rsidR="003B2487" w:rsidRPr="00CC29FF" w:rsidRDefault="003B2487" w:rsidP="003B2487">
            <w:pPr>
              <w:pStyle w:val="Footer"/>
              <w:numPr>
                <w:ilvl w:val="0"/>
                <w:numId w:val="4"/>
              </w:numPr>
              <w:tabs>
                <w:tab w:val="clear" w:pos="4153"/>
                <w:tab w:val="clear" w:pos="8306"/>
              </w:tabs>
              <w:spacing w:before="120" w:after="120" w:line="300" w:lineRule="exact"/>
            </w:pPr>
            <w:r w:rsidRPr="00CC29FF">
              <w:t>movement of the structure</w:t>
            </w:r>
          </w:p>
          <w:p w:rsidR="003B2487" w:rsidRPr="00CC29FF" w:rsidRDefault="003B2487" w:rsidP="003B2487">
            <w:pPr>
              <w:pStyle w:val="Footer"/>
              <w:numPr>
                <w:ilvl w:val="0"/>
                <w:numId w:val="4"/>
              </w:numPr>
              <w:tabs>
                <w:tab w:val="clear" w:pos="4153"/>
                <w:tab w:val="clear" w:pos="8306"/>
              </w:tabs>
              <w:spacing w:before="120" w:after="120" w:line="300" w:lineRule="exact"/>
            </w:pPr>
            <w:r w:rsidRPr="00CC29FF">
              <w:t>poor maintenance which may have adversely affected the structure</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3.12</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 xml:space="preserve">Are there any difficulties </w:t>
            </w:r>
            <w:r>
              <w:t xml:space="preserve">relating to plant and equipment e.g. </w:t>
            </w:r>
            <w:r w:rsidRPr="00CC29FF">
              <w:t>overhead gantries whose height restricts access</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r>
              <w:t>3.13</w:t>
            </w:r>
          </w:p>
        </w:tc>
        <w:tc>
          <w:tcPr>
            <w:tcW w:w="5641" w:type="dxa"/>
            <w:gridSpan w:val="3"/>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r w:rsidRPr="00CC29FF">
              <w:t>Provide any health and safety information contained in earlier design, construction or “as-built” drawings, such as details of pre-stressed or post-tensioned structures.</w:t>
            </w:r>
          </w:p>
        </w:tc>
        <w:tc>
          <w:tcPr>
            <w:tcW w:w="600"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539"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1129" w:type="dxa"/>
            <w:gridSpan w:val="2"/>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shd w:val="clear" w:color="auto" w:fill="C0C0C0"/>
            <w:vAlign w:val="center"/>
          </w:tcPr>
          <w:p w:rsidR="003B2487" w:rsidRPr="00CC29FF" w:rsidRDefault="003B2487" w:rsidP="0017716D">
            <w:pPr>
              <w:pStyle w:val="Footer"/>
              <w:tabs>
                <w:tab w:val="clear" w:pos="4153"/>
                <w:tab w:val="clear" w:pos="8306"/>
              </w:tabs>
              <w:spacing w:before="120" w:after="120" w:line="300" w:lineRule="exact"/>
            </w:pPr>
          </w:p>
        </w:tc>
        <w:tc>
          <w:tcPr>
            <w:tcW w:w="5641" w:type="dxa"/>
            <w:gridSpan w:val="3"/>
            <w:shd w:val="clear" w:color="auto" w:fill="C0C0C0"/>
          </w:tcPr>
          <w:p w:rsidR="003B2487" w:rsidRPr="00CC29FF" w:rsidRDefault="003B2487" w:rsidP="0017716D">
            <w:pPr>
              <w:pStyle w:val="BodyText"/>
              <w:spacing w:before="120" w:after="120" w:line="300" w:lineRule="exact"/>
              <w:rPr>
                <w:b/>
                <w:szCs w:val="24"/>
              </w:rPr>
            </w:pPr>
            <w:r>
              <w:rPr>
                <w:b/>
                <w:szCs w:val="24"/>
              </w:rPr>
              <w:t>Health hazards</w:t>
            </w:r>
          </w:p>
        </w:tc>
        <w:tc>
          <w:tcPr>
            <w:tcW w:w="600" w:type="dxa"/>
            <w:shd w:val="clear" w:color="auto" w:fill="C0C0C0"/>
          </w:tcPr>
          <w:p w:rsidR="003B2487" w:rsidRPr="00CC29FF" w:rsidRDefault="003B2487" w:rsidP="0017716D">
            <w:pPr>
              <w:pStyle w:val="Footer"/>
              <w:tabs>
                <w:tab w:val="clear" w:pos="4153"/>
                <w:tab w:val="clear" w:pos="8306"/>
              </w:tabs>
              <w:spacing w:before="120" w:after="120" w:line="300" w:lineRule="exact"/>
            </w:pPr>
          </w:p>
        </w:tc>
        <w:tc>
          <w:tcPr>
            <w:tcW w:w="539" w:type="dxa"/>
            <w:shd w:val="clear" w:color="auto" w:fill="C0C0C0"/>
          </w:tcPr>
          <w:p w:rsidR="003B2487" w:rsidRPr="00CC29FF" w:rsidRDefault="003B2487" w:rsidP="0017716D">
            <w:pPr>
              <w:pStyle w:val="Footer"/>
              <w:tabs>
                <w:tab w:val="clear" w:pos="4153"/>
                <w:tab w:val="clear" w:pos="8306"/>
              </w:tabs>
              <w:spacing w:before="120" w:after="120" w:line="300" w:lineRule="exact"/>
            </w:pPr>
          </w:p>
        </w:tc>
        <w:tc>
          <w:tcPr>
            <w:tcW w:w="1129" w:type="dxa"/>
            <w:gridSpan w:val="2"/>
            <w:shd w:val="clear" w:color="auto" w:fill="C0C0C0"/>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3.14</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Confirm situation regarding asbestos, including results of surveys (particularly where demolition is involved)</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lastRenderedPageBreak/>
              <w:t>3.15</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Existing storage of hazardous materials</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3.16</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Contaminated land, including results of surveys</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t>3.17</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Identify any existing structures containing hazardous materials</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tcBorders>
              <w:bottom w:val="single" w:sz="4" w:space="0" w:color="auto"/>
            </w:tcBorders>
            <w:vAlign w:val="center"/>
          </w:tcPr>
          <w:p w:rsidR="003B2487" w:rsidRPr="00A55295" w:rsidRDefault="003B2487" w:rsidP="0017716D">
            <w:pPr>
              <w:pStyle w:val="Footer"/>
              <w:tabs>
                <w:tab w:val="clear" w:pos="4153"/>
                <w:tab w:val="clear" w:pos="8306"/>
              </w:tabs>
              <w:spacing w:before="120" w:after="120" w:line="300" w:lineRule="exact"/>
            </w:pPr>
            <w:r>
              <w:t>3.18</w:t>
            </w:r>
          </w:p>
        </w:tc>
        <w:tc>
          <w:tcPr>
            <w:tcW w:w="5641" w:type="dxa"/>
            <w:gridSpan w:val="3"/>
            <w:tcBorders>
              <w:bottom w:val="single" w:sz="4" w:space="0" w:color="auto"/>
            </w:tcBorders>
          </w:tcPr>
          <w:p w:rsidR="003B2487" w:rsidRPr="00A55295" w:rsidRDefault="003B2487" w:rsidP="0017716D">
            <w:pPr>
              <w:pStyle w:val="Footer"/>
              <w:tabs>
                <w:tab w:val="clear" w:pos="4153"/>
                <w:tab w:val="clear" w:pos="8306"/>
              </w:tabs>
              <w:spacing w:before="120" w:after="120" w:line="300" w:lineRule="exact"/>
            </w:pPr>
            <w:r w:rsidRPr="00A55295">
              <w:t>Identify any hazards and health risks arising from STFC’s activities. Specifically:</w:t>
            </w:r>
          </w:p>
          <w:p w:rsidR="003B2487" w:rsidRPr="00A55295" w:rsidRDefault="003B2487" w:rsidP="003B2487">
            <w:pPr>
              <w:pStyle w:val="ListParagraph"/>
              <w:numPr>
                <w:ilvl w:val="0"/>
                <w:numId w:val="5"/>
              </w:numPr>
              <w:rPr>
                <w:rFonts w:ascii="Arial" w:hAnsi="Arial" w:cs="Arial"/>
                <w:szCs w:val="20"/>
              </w:rPr>
            </w:pPr>
            <w:r w:rsidRPr="00A55295">
              <w:rPr>
                <w:rFonts w:ascii="Arial" w:hAnsi="Arial" w:cs="Arial"/>
                <w:szCs w:val="20"/>
              </w:rPr>
              <w:t>Ionising radiation</w:t>
            </w:r>
          </w:p>
          <w:p w:rsidR="003B2487" w:rsidRPr="00A55295" w:rsidRDefault="003B2487" w:rsidP="003B2487">
            <w:pPr>
              <w:pStyle w:val="ListParagraph"/>
              <w:numPr>
                <w:ilvl w:val="0"/>
                <w:numId w:val="5"/>
              </w:numPr>
              <w:rPr>
                <w:rFonts w:ascii="Arial" w:hAnsi="Arial" w:cs="Arial"/>
                <w:szCs w:val="20"/>
              </w:rPr>
            </w:pPr>
            <w:r w:rsidRPr="00A55295">
              <w:rPr>
                <w:rFonts w:ascii="Arial" w:hAnsi="Arial" w:cs="Arial"/>
                <w:szCs w:val="20"/>
              </w:rPr>
              <w:t xml:space="preserve">Non-ionising – </w:t>
            </w:r>
            <w:r>
              <w:rPr>
                <w:rFonts w:ascii="Arial" w:hAnsi="Arial" w:cs="Arial"/>
                <w:szCs w:val="20"/>
              </w:rPr>
              <w:t xml:space="preserve">e.g. </w:t>
            </w:r>
            <w:r w:rsidRPr="00A55295">
              <w:rPr>
                <w:rFonts w:ascii="Arial" w:hAnsi="Arial" w:cs="Arial"/>
                <w:szCs w:val="20"/>
              </w:rPr>
              <w:t>lasers, electromagnetic fields</w:t>
            </w:r>
          </w:p>
          <w:p w:rsidR="003B2487" w:rsidRPr="00A55295" w:rsidRDefault="003B2487" w:rsidP="003B2487">
            <w:pPr>
              <w:pStyle w:val="ListParagraph"/>
              <w:numPr>
                <w:ilvl w:val="0"/>
                <w:numId w:val="5"/>
              </w:numPr>
              <w:rPr>
                <w:rFonts w:ascii="Arial" w:hAnsi="Arial" w:cs="Arial"/>
                <w:szCs w:val="20"/>
              </w:rPr>
            </w:pPr>
            <w:r w:rsidRPr="00A55295">
              <w:rPr>
                <w:rFonts w:ascii="Arial" w:hAnsi="Arial" w:cs="Arial"/>
                <w:szCs w:val="20"/>
              </w:rPr>
              <w:t>Biohazards</w:t>
            </w:r>
          </w:p>
          <w:p w:rsidR="003B2487" w:rsidRPr="00A55295" w:rsidRDefault="003B2487" w:rsidP="003B2487">
            <w:pPr>
              <w:pStyle w:val="ListParagraph"/>
              <w:numPr>
                <w:ilvl w:val="0"/>
                <w:numId w:val="5"/>
              </w:numPr>
              <w:rPr>
                <w:rFonts w:ascii="Arial" w:hAnsi="Arial" w:cs="Arial"/>
                <w:szCs w:val="20"/>
              </w:rPr>
            </w:pPr>
            <w:r w:rsidRPr="00A55295">
              <w:rPr>
                <w:rFonts w:ascii="Arial" w:hAnsi="Arial" w:cs="Arial"/>
                <w:szCs w:val="20"/>
              </w:rPr>
              <w:t>Chemicals</w:t>
            </w:r>
          </w:p>
          <w:p w:rsidR="003B2487" w:rsidRPr="00A55295" w:rsidRDefault="003B2487" w:rsidP="003B2487">
            <w:pPr>
              <w:pStyle w:val="ListParagraph"/>
              <w:numPr>
                <w:ilvl w:val="0"/>
                <w:numId w:val="5"/>
              </w:numPr>
              <w:rPr>
                <w:rFonts w:ascii="Arial" w:hAnsi="Arial" w:cs="Arial"/>
                <w:szCs w:val="20"/>
              </w:rPr>
            </w:pPr>
            <w:r w:rsidRPr="00A55295">
              <w:rPr>
                <w:rFonts w:ascii="Arial" w:hAnsi="Arial" w:cs="Arial"/>
                <w:szCs w:val="20"/>
              </w:rPr>
              <w:t>Legionella</w:t>
            </w:r>
          </w:p>
          <w:p w:rsidR="003B2487" w:rsidRPr="00A55295" w:rsidRDefault="003B2487" w:rsidP="0017716D">
            <w:pPr>
              <w:rPr>
                <w:rFonts w:ascii="Arial" w:hAnsi="Arial" w:cs="Arial"/>
                <w:szCs w:val="20"/>
              </w:rPr>
            </w:pPr>
          </w:p>
        </w:tc>
        <w:tc>
          <w:tcPr>
            <w:tcW w:w="600"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539"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1129" w:type="dxa"/>
            <w:gridSpan w:val="2"/>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4.0</w:t>
            </w:r>
          </w:p>
        </w:tc>
        <w:tc>
          <w:tcPr>
            <w:tcW w:w="5641" w:type="dxa"/>
            <w:gridSpan w:val="3"/>
            <w:shd w:val="clear" w:color="auto" w:fill="C0C0C0"/>
          </w:tcPr>
          <w:p w:rsidR="003B2487" w:rsidRPr="00CC29FF" w:rsidRDefault="003B2487" w:rsidP="0017716D">
            <w:pPr>
              <w:pStyle w:val="Footer"/>
              <w:tabs>
                <w:tab w:val="clear" w:pos="4153"/>
                <w:tab w:val="clear" w:pos="8306"/>
              </w:tabs>
              <w:spacing w:before="120" w:after="120" w:line="300" w:lineRule="exact"/>
              <w:rPr>
                <w:b/>
              </w:rPr>
            </w:pPr>
            <w:r w:rsidRPr="00CC29FF">
              <w:rPr>
                <w:b/>
              </w:rPr>
              <w:t>Significant design and construction hazards</w:t>
            </w:r>
          </w:p>
        </w:tc>
        <w:tc>
          <w:tcPr>
            <w:tcW w:w="600" w:type="dxa"/>
            <w:shd w:val="clear" w:color="auto" w:fill="C0C0C0"/>
          </w:tcPr>
          <w:p w:rsidR="003B2487" w:rsidRPr="00CC29FF" w:rsidRDefault="003B2487" w:rsidP="0017716D">
            <w:pPr>
              <w:pStyle w:val="Footer"/>
              <w:tabs>
                <w:tab w:val="clear" w:pos="4153"/>
                <w:tab w:val="clear" w:pos="8306"/>
              </w:tabs>
              <w:spacing w:before="120" w:after="120" w:line="300" w:lineRule="exact"/>
            </w:pPr>
          </w:p>
        </w:tc>
        <w:tc>
          <w:tcPr>
            <w:tcW w:w="539" w:type="dxa"/>
            <w:shd w:val="clear" w:color="auto" w:fill="C0C0C0"/>
          </w:tcPr>
          <w:p w:rsidR="003B2487" w:rsidRPr="00CC29FF" w:rsidRDefault="003B2487" w:rsidP="0017716D">
            <w:pPr>
              <w:pStyle w:val="Footer"/>
              <w:tabs>
                <w:tab w:val="clear" w:pos="4153"/>
                <w:tab w:val="clear" w:pos="8306"/>
              </w:tabs>
              <w:spacing w:before="120" w:after="120" w:line="300" w:lineRule="exact"/>
            </w:pPr>
          </w:p>
        </w:tc>
        <w:tc>
          <w:tcPr>
            <w:tcW w:w="1129" w:type="dxa"/>
            <w:gridSpan w:val="2"/>
            <w:shd w:val="clear" w:color="auto" w:fill="C0C0C0"/>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4.1</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Ensure that significant design assumptions and suggested work methods, sequences or other control measures are provided to those who need the information</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4.2</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Identify the arrangements for co-ordination of on-going design work and handling design changes</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4.3</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rsidRPr="00CC29FF">
              <w:t>Ensure that design information on significant risks identified during design is provided to those who need the information</w:t>
            </w:r>
            <w:r>
              <w: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r w:rsidRPr="00CC29FF">
              <w:t>4.4</w:t>
            </w:r>
          </w:p>
        </w:tc>
        <w:tc>
          <w:tcPr>
            <w:tcW w:w="5641" w:type="dxa"/>
            <w:gridSpan w:val="3"/>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r w:rsidRPr="00CC29FF">
              <w:t>Identify any materials that will require any particular precautions</w:t>
            </w:r>
            <w:r>
              <w:t>.</w:t>
            </w:r>
          </w:p>
        </w:tc>
        <w:tc>
          <w:tcPr>
            <w:tcW w:w="600"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539"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1129" w:type="dxa"/>
            <w:gridSpan w:val="2"/>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5.0</w:t>
            </w:r>
          </w:p>
        </w:tc>
        <w:tc>
          <w:tcPr>
            <w:tcW w:w="5641" w:type="dxa"/>
            <w:gridSpan w:val="3"/>
            <w:shd w:val="clear" w:color="auto" w:fill="C0C0C0"/>
          </w:tcPr>
          <w:p w:rsidR="003B2487" w:rsidRPr="00CC29FF" w:rsidRDefault="003B2487" w:rsidP="0017716D">
            <w:pPr>
              <w:pStyle w:val="Footer"/>
              <w:tabs>
                <w:tab w:val="clear" w:pos="4153"/>
                <w:tab w:val="clear" w:pos="8306"/>
              </w:tabs>
              <w:spacing w:before="120" w:after="120" w:line="300" w:lineRule="exact"/>
              <w:rPr>
                <w:b/>
              </w:rPr>
            </w:pPr>
            <w:r>
              <w:rPr>
                <w:b/>
              </w:rPr>
              <w:t>The Health and Safety F</w:t>
            </w:r>
            <w:r w:rsidRPr="00CC29FF">
              <w:rPr>
                <w:b/>
              </w:rPr>
              <w:t>ile</w:t>
            </w:r>
          </w:p>
        </w:tc>
        <w:tc>
          <w:tcPr>
            <w:tcW w:w="600" w:type="dxa"/>
            <w:shd w:val="clear" w:color="auto" w:fill="C0C0C0"/>
          </w:tcPr>
          <w:p w:rsidR="003B2487" w:rsidRPr="00CC29FF" w:rsidRDefault="003B2487" w:rsidP="0017716D">
            <w:pPr>
              <w:pStyle w:val="Footer"/>
              <w:tabs>
                <w:tab w:val="clear" w:pos="4153"/>
                <w:tab w:val="clear" w:pos="8306"/>
              </w:tabs>
              <w:spacing w:before="120" w:after="120" w:line="300" w:lineRule="exact"/>
              <w:rPr>
                <w:b/>
              </w:rPr>
            </w:pPr>
          </w:p>
        </w:tc>
        <w:tc>
          <w:tcPr>
            <w:tcW w:w="539" w:type="dxa"/>
            <w:shd w:val="clear" w:color="auto" w:fill="C0C0C0"/>
          </w:tcPr>
          <w:p w:rsidR="003B2487" w:rsidRPr="00CC29FF" w:rsidRDefault="003B2487" w:rsidP="0017716D">
            <w:pPr>
              <w:pStyle w:val="Footer"/>
              <w:tabs>
                <w:tab w:val="clear" w:pos="4153"/>
                <w:tab w:val="clear" w:pos="8306"/>
              </w:tabs>
              <w:spacing w:before="120" w:after="120" w:line="300" w:lineRule="exact"/>
              <w:rPr>
                <w:b/>
              </w:rPr>
            </w:pPr>
          </w:p>
        </w:tc>
        <w:tc>
          <w:tcPr>
            <w:tcW w:w="1129" w:type="dxa"/>
            <w:gridSpan w:val="2"/>
            <w:shd w:val="clear" w:color="auto" w:fill="C0C0C0"/>
            <w:vAlign w:val="center"/>
          </w:tcPr>
          <w:p w:rsidR="003B2487" w:rsidRPr="00CC29FF" w:rsidRDefault="003B2487" w:rsidP="0017716D">
            <w:pPr>
              <w:pStyle w:val="Footer"/>
              <w:tabs>
                <w:tab w:val="clear" w:pos="4153"/>
                <w:tab w:val="clear" w:pos="8306"/>
              </w:tabs>
              <w:spacing w:before="120" w:after="120" w:line="300" w:lineRule="exact"/>
              <w:rPr>
                <w:b/>
              </w:rPr>
            </w:pPr>
          </w:p>
        </w:tc>
      </w:tr>
      <w:tr w:rsidR="003B2487" w:rsidRPr="00CC29FF" w:rsidTr="0017716D">
        <w:trPr>
          <w:cantSplit/>
          <w:trHeight w:val="113"/>
        </w:trPr>
        <w:tc>
          <w:tcPr>
            <w:tcW w:w="704" w:type="dxa"/>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r w:rsidRPr="00CC29FF">
              <w:t>5.1</w:t>
            </w:r>
          </w:p>
        </w:tc>
        <w:tc>
          <w:tcPr>
            <w:tcW w:w="5641" w:type="dxa"/>
            <w:gridSpan w:val="3"/>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r w:rsidRPr="00CC29FF">
              <w:t>Provide a description of its format and any conditions relating to its content.</w:t>
            </w:r>
          </w:p>
        </w:tc>
        <w:tc>
          <w:tcPr>
            <w:tcW w:w="600"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539" w:type="dxa"/>
            <w:tcBorders>
              <w:bottom w:val="single" w:sz="4" w:space="0" w:color="auto"/>
            </w:tcBorders>
          </w:tcPr>
          <w:p w:rsidR="003B2487" w:rsidRPr="00CC29FF" w:rsidRDefault="003B2487" w:rsidP="0017716D">
            <w:pPr>
              <w:pStyle w:val="Footer"/>
              <w:tabs>
                <w:tab w:val="clear" w:pos="4153"/>
                <w:tab w:val="clear" w:pos="8306"/>
              </w:tabs>
              <w:spacing w:before="120" w:after="120" w:line="300" w:lineRule="exact"/>
            </w:pPr>
          </w:p>
        </w:tc>
        <w:tc>
          <w:tcPr>
            <w:tcW w:w="1129" w:type="dxa"/>
            <w:gridSpan w:val="2"/>
            <w:tcBorders>
              <w:bottom w:val="single" w:sz="4" w:space="0" w:color="auto"/>
            </w:tcBorders>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shd w:val="clear" w:color="auto" w:fill="BFBFBF"/>
            <w:vAlign w:val="center"/>
          </w:tcPr>
          <w:p w:rsidR="003B2487" w:rsidRPr="00CC29FF" w:rsidRDefault="003B2487" w:rsidP="0017716D">
            <w:pPr>
              <w:pStyle w:val="Footer"/>
              <w:tabs>
                <w:tab w:val="clear" w:pos="4153"/>
                <w:tab w:val="clear" w:pos="8306"/>
              </w:tabs>
              <w:spacing w:before="120" w:after="120" w:line="300" w:lineRule="exact"/>
              <w:rPr>
                <w:b/>
              </w:rPr>
            </w:pPr>
            <w:r w:rsidRPr="00CC29FF">
              <w:rPr>
                <w:b/>
              </w:rPr>
              <w:t>6.0</w:t>
            </w:r>
          </w:p>
        </w:tc>
        <w:tc>
          <w:tcPr>
            <w:tcW w:w="5641" w:type="dxa"/>
            <w:gridSpan w:val="3"/>
            <w:shd w:val="clear" w:color="auto" w:fill="BFBFBF"/>
          </w:tcPr>
          <w:p w:rsidR="003B2487" w:rsidRPr="00CC29FF" w:rsidRDefault="003B2487" w:rsidP="0017716D">
            <w:pPr>
              <w:pStyle w:val="Footer"/>
              <w:tabs>
                <w:tab w:val="clear" w:pos="4153"/>
                <w:tab w:val="clear" w:pos="8306"/>
              </w:tabs>
              <w:spacing w:before="120" w:after="120" w:line="300" w:lineRule="exact"/>
              <w:rPr>
                <w:b/>
              </w:rPr>
            </w:pPr>
            <w:r w:rsidRPr="00CC29FF">
              <w:rPr>
                <w:b/>
              </w:rPr>
              <w:t>Waste Management Plan</w:t>
            </w:r>
          </w:p>
        </w:tc>
        <w:tc>
          <w:tcPr>
            <w:tcW w:w="600" w:type="dxa"/>
            <w:shd w:val="clear" w:color="auto" w:fill="BFBFBF"/>
          </w:tcPr>
          <w:p w:rsidR="003B2487" w:rsidRPr="00CC29FF" w:rsidRDefault="003B2487" w:rsidP="0017716D">
            <w:pPr>
              <w:pStyle w:val="Footer"/>
              <w:tabs>
                <w:tab w:val="clear" w:pos="4153"/>
                <w:tab w:val="clear" w:pos="8306"/>
              </w:tabs>
              <w:spacing w:before="120" w:after="120" w:line="300" w:lineRule="exact"/>
            </w:pPr>
          </w:p>
        </w:tc>
        <w:tc>
          <w:tcPr>
            <w:tcW w:w="539" w:type="dxa"/>
            <w:shd w:val="clear" w:color="auto" w:fill="BFBFBF"/>
          </w:tcPr>
          <w:p w:rsidR="003B2487" w:rsidRPr="00CC29FF" w:rsidRDefault="003B2487" w:rsidP="0017716D">
            <w:pPr>
              <w:pStyle w:val="Footer"/>
              <w:tabs>
                <w:tab w:val="clear" w:pos="4153"/>
                <w:tab w:val="clear" w:pos="8306"/>
              </w:tabs>
              <w:spacing w:before="120" w:after="120" w:line="300" w:lineRule="exact"/>
            </w:pPr>
          </w:p>
        </w:tc>
        <w:tc>
          <w:tcPr>
            <w:tcW w:w="1129" w:type="dxa"/>
            <w:gridSpan w:val="2"/>
            <w:shd w:val="clear" w:color="auto" w:fill="BFBFBF"/>
            <w:vAlign w:val="center"/>
          </w:tcPr>
          <w:p w:rsidR="003B2487" w:rsidRPr="00CC29FF" w:rsidRDefault="003B2487" w:rsidP="0017716D">
            <w:pPr>
              <w:pStyle w:val="Footer"/>
              <w:tabs>
                <w:tab w:val="clear" w:pos="4153"/>
                <w:tab w:val="clear" w:pos="8306"/>
              </w:tabs>
              <w:spacing w:before="120" w:after="120" w:line="300" w:lineRule="exact"/>
            </w:pPr>
          </w:p>
        </w:tc>
      </w:tr>
      <w:tr w:rsidR="003B2487" w:rsidRPr="00CC29FF" w:rsidTr="0017716D">
        <w:trPr>
          <w:cantSplit/>
          <w:trHeight w:val="113"/>
        </w:trPr>
        <w:tc>
          <w:tcPr>
            <w:tcW w:w="704" w:type="dxa"/>
            <w:vAlign w:val="center"/>
          </w:tcPr>
          <w:p w:rsidR="003B2487" w:rsidRPr="00CC29FF" w:rsidRDefault="003B2487" w:rsidP="0017716D">
            <w:pPr>
              <w:pStyle w:val="Footer"/>
              <w:tabs>
                <w:tab w:val="clear" w:pos="4153"/>
                <w:tab w:val="clear" w:pos="8306"/>
              </w:tabs>
              <w:spacing w:before="120" w:after="120" w:line="300" w:lineRule="exact"/>
            </w:pPr>
            <w:r w:rsidRPr="00CC29FF">
              <w:t>6.1</w:t>
            </w:r>
          </w:p>
        </w:tc>
        <w:tc>
          <w:tcPr>
            <w:tcW w:w="5641" w:type="dxa"/>
            <w:gridSpan w:val="3"/>
          </w:tcPr>
          <w:p w:rsidR="003B2487" w:rsidRPr="00CC29FF" w:rsidRDefault="003B2487" w:rsidP="0017716D">
            <w:pPr>
              <w:pStyle w:val="Footer"/>
              <w:tabs>
                <w:tab w:val="clear" w:pos="4153"/>
                <w:tab w:val="clear" w:pos="8306"/>
              </w:tabs>
              <w:spacing w:before="120" w:after="120" w:line="300" w:lineRule="exact"/>
            </w:pPr>
            <w:r>
              <w:t xml:space="preserve">Ensure that a </w:t>
            </w:r>
            <w:r w:rsidRPr="00CC29FF">
              <w:t>Waste Management Plan is generated and a person nominated to ensure that it is maintained throughout the life of the project.</w:t>
            </w:r>
          </w:p>
        </w:tc>
        <w:tc>
          <w:tcPr>
            <w:tcW w:w="600" w:type="dxa"/>
          </w:tcPr>
          <w:p w:rsidR="003B2487" w:rsidRPr="00CC29FF" w:rsidRDefault="003B2487" w:rsidP="0017716D">
            <w:pPr>
              <w:pStyle w:val="Footer"/>
              <w:tabs>
                <w:tab w:val="clear" w:pos="4153"/>
                <w:tab w:val="clear" w:pos="8306"/>
              </w:tabs>
              <w:spacing w:before="120" w:after="120" w:line="300" w:lineRule="exact"/>
            </w:pPr>
          </w:p>
        </w:tc>
        <w:tc>
          <w:tcPr>
            <w:tcW w:w="539" w:type="dxa"/>
          </w:tcPr>
          <w:p w:rsidR="003B2487" w:rsidRPr="00CC29FF" w:rsidRDefault="003B2487" w:rsidP="0017716D">
            <w:pPr>
              <w:pStyle w:val="Footer"/>
              <w:tabs>
                <w:tab w:val="clear" w:pos="4153"/>
                <w:tab w:val="clear" w:pos="8306"/>
              </w:tabs>
              <w:spacing w:before="120" w:after="120" w:line="300" w:lineRule="exact"/>
            </w:pPr>
          </w:p>
        </w:tc>
        <w:tc>
          <w:tcPr>
            <w:tcW w:w="1129" w:type="dxa"/>
            <w:gridSpan w:val="2"/>
            <w:vAlign w:val="center"/>
          </w:tcPr>
          <w:p w:rsidR="003B2487" w:rsidRPr="00CC29FF" w:rsidRDefault="003B2487" w:rsidP="0017716D">
            <w:pPr>
              <w:pStyle w:val="Footer"/>
              <w:tabs>
                <w:tab w:val="clear" w:pos="4153"/>
                <w:tab w:val="clear" w:pos="8306"/>
              </w:tabs>
              <w:spacing w:before="120" w:after="120" w:line="300" w:lineRule="exact"/>
            </w:pPr>
          </w:p>
        </w:tc>
      </w:tr>
    </w:tbl>
    <w:p w:rsidR="003B2487" w:rsidRDefault="003B2487"/>
    <w:sectPr w:rsidR="003B2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D40E52E"/>
    <w:lvl w:ilvl="0">
      <w:start w:val="1"/>
      <w:numFmt w:val="decimal"/>
      <w:pStyle w:val="ListNumber"/>
      <w:lvlText w:val="%1."/>
      <w:lvlJc w:val="left"/>
      <w:pPr>
        <w:tabs>
          <w:tab w:val="num" w:pos="461"/>
        </w:tabs>
        <w:ind w:left="461" w:hanging="461"/>
      </w:pPr>
      <w:rPr>
        <w:rFonts w:hint="default"/>
      </w:rPr>
    </w:lvl>
  </w:abstractNum>
  <w:abstractNum w:abstractNumId="1" w15:restartNumberingAfterBreak="0">
    <w:nsid w:val="25EA3499"/>
    <w:multiLevelType w:val="hybridMultilevel"/>
    <w:tmpl w:val="B11643AC"/>
    <w:lvl w:ilvl="0" w:tplc="076E83B2">
      <w:start w:val="1"/>
      <w:numFmt w:val="bullet"/>
      <w:pStyle w:val="ListBullet3"/>
      <w:lvlText w:val="-"/>
      <w:lvlJc w:val="left"/>
      <w:pPr>
        <w:tabs>
          <w:tab w:val="num" w:pos="1181"/>
        </w:tabs>
        <w:ind w:left="1181" w:hanging="360"/>
      </w:pPr>
      <w:rPr>
        <w:rFonts w:ascii="Arial" w:hAnsi="Arial" w:hint="default"/>
      </w:rPr>
    </w:lvl>
    <w:lvl w:ilvl="1" w:tplc="04090003" w:tentative="1">
      <w:start w:val="1"/>
      <w:numFmt w:val="bullet"/>
      <w:lvlText w:val="o"/>
      <w:lvlJc w:val="left"/>
      <w:pPr>
        <w:tabs>
          <w:tab w:val="num" w:pos="1723"/>
        </w:tabs>
        <w:ind w:left="1723" w:hanging="360"/>
      </w:pPr>
      <w:rPr>
        <w:rFonts w:ascii="Courier New" w:hAnsi="Courier New" w:cs="Wingdings"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Wingdings"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Wingdings"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34723180"/>
    <w:multiLevelType w:val="hybridMultilevel"/>
    <w:tmpl w:val="96329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D43724"/>
    <w:multiLevelType w:val="hybridMultilevel"/>
    <w:tmpl w:val="4D5AEDF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Wingdings" w:hAnsi="Wingdings"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4" w15:restartNumberingAfterBreak="0">
    <w:nsid w:val="73350476"/>
    <w:multiLevelType w:val="hybridMultilevel"/>
    <w:tmpl w:val="83CCB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87"/>
    <w:rsid w:val="002027B3"/>
    <w:rsid w:val="003B2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2CE4"/>
  <w15:chartTrackingRefBased/>
  <w15:docId w15:val="{0B4A4039-F59D-4710-9BAD-1CB3381C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BoldChar">
    <w:name w:val="Body Text Bold Char"/>
    <w:rsid w:val="003B2487"/>
    <w:rPr>
      <w:rFonts w:ascii="Arial" w:hAnsi="Arial" w:cs="Arial"/>
      <w:b/>
      <w:sz w:val="24"/>
      <w:szCs w:val="24"/>
      <w:lang w:val="en-GB" w:eastAsia="en-US" w:bidi="ar-SA"/>
    </w:rPr>
  </w:style>
  <w:style w:type="paragraph" w:styleId="Footer">
    <w:name w:val="footer"/>
    <w:basedOn w:val="Normal"/>
    <w:link w:val="FooterChar"/>
    <w:rsid w:val="003B2487"/>
    <w:pPr>
      <w:tabs>
        <w:tab w:val="center" w:pos="4153"/>
        <w:tab w:val="right" w:pos="8306"/>
      </w:tabs>
      <w:spacing w:after="0" w:line="240" w:lineRule="auto"/>
    </w:pPr>
    <w:rPr>
      <w:rFonts w:ascii="Arial" w:eastAsia="Times New Roman" w:hAnsi="Arial" w:cs="Arial"/>
      <w:sz w:val="24"/>
      <w:szCs w:val="24"/>
    </w:rPr>
  </w:style>
  <w:style w:type="character" w:customStyle="1" w:styleId="FooterChar">
    <w:name w:val="Footer Char"/>
    <w:basedOn w:val="DefaultParagraphFont"/>
    <w:link w:val="Footer"/>
    <w:rsid w:val="003B2487"/>
    <w:rPr>
      <w:rFonts w:ascii="Arial" w:eastAsia="Times New Roman" w:hAnsi="Arial" w:cs="Arial"/>
      <w:sz w:val="24"/>
      <w:szCs w:val="24"/>
    </w:rPr>
  </w:style>
  <w:style w:type="paragraph" w:styleId="BodyText">
    <w:name w:val="Body Text"/>
    <w:basedOn w:val="Normal"/>
    <w:link w:val="BodyTextChar"/>
    <w:uiPriority w:val="6"/>
    <w:qFormat/>
    <w:rsid w:val="003B2487"/>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uiPriority w:val="6"/>
    <w:rsid w:val="003B2487"/>
    <w:rPr>
      <w:rFonts w:ascii="Arial" w:eastAsia="Times New Roman" w:hAnsi="Arial" w:cs="Arial"/>
      <w:sz w:val="24"/>
      <w:szCs w:val="20"/>
    </w:rPr>
  </w:style>
  <w:style w:type="paragraph" w:styleId="ListBullet3">
    <w:name w:val="List Bullet 3"/>
    <w:basedOn w:val="Normal"/>
    <w:rsid w:val="003B2487"/>
    <w:pPr>
      <w:numPr>
        <w:numId w:val="1"/>
      </w:numPr>
      <w:spacing w:before="120" w:after="120" w:line="240" w:lineRule="auto"/>
    </w:pPr>
    <w:rPr>
      <w:rFonts w:ascii="Arial" w:eastAsia="Times New Roman" w:hAnsi="Arial" w:cs="Times New Roman"/>
      <w:spacing w:val="4"/>
      <w:sz w:val="20"/>
      <w:szCs w:val="20"/>
    </w:rPr>
  </w:style>
  <w:style w:type="paragraph" w:styleId="ListNumber">
    <w:name w:val="List Number"/>
    <w:basedOn w:val="Normal"/>
    <w:rsid w:val="003B2487"/>
    <w:pPr>
      <w:numPr>
        <w:numId w:val="2"/>
      </w:numPr>
      <w:spacing w:before="120" w:after="120" w:line="240" w:lineRule="auto"/>
    </w:pPr>
    <w:rPr>
      <w:rFonts w:ascii="Arial" w:eastAsia="Times New Roman" w:hAnsi="Arial" w:cs="Times New Roman"/>
      <w:sz w:val="20"/>
      <w:szCs w:val="20"/>
    </w:rPr>
  </w:style>
  <w:style w:type="paragraph" w:styleId="ListParagraph">
    <w:name w:val="List Paragraph"/>
    <w:basedOn w:val="Normal"/>
    <w:uiPriority w:val="72"/>
    <w:qFormat/>
    <w:rsid w:val="003B2487"/>
    <w:pPr>
      <w:spacing w:after="0" w:line="240" w:lineRule="auto"/>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5BEA657F-4357-4345-A715-993F3BDB1672}"/>
</file>

<file path=customXml/itemProps2.xml><?xml version="1.0" encoding="utf-8"?>
<ds:datastoreItem xmlns:ds="http://schemas.openxmlformats.org/officeDocument/2006/customXml" ds:itemID="{DAF4BFDD-F8FE-4E8D-A7AE-AC1AC66DE433}"/>
</file>

<file path=customXml/itemProps3.xml><?xml version="1.0" encoding="utf-8"?>
<ds:datastoreItem xmlns:ds="http://schemas.openxmlformats.org/officeDocument/2006/customXml" ds:itemID="{2CAD24AA-7CD3-4D2B-A6FA-8365A64F203B}"/>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4295</Characters>
  <Application>Microsoft Office Word</Application>
  <DocSecurity>0</DocSecurity>
  <Lines>306</Lines>
  <Paragraphs>211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Gareth (STFC,DL,CSD)</dc:creator>
  <cp:keywords/>
  <dc:description/>
  <cp:lastModifiedBy>Baker, Gareth (STFC,DL,CSD)</cp:lastModifiedBy>
  <cp:revision>1</cp:revision>
  <dcterms:created xsi:type="dcterms:W3CDTF">2018-11-22T13:51:00Z</dcterms:created>
  <dcterms:modified xsi:type="dcterms:W3CDTF">2018-11-22T13:53:00Z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