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35" w:rsidRPr="00D53C35" w:rsidRDefault="00D53C35" w:rsidP="008C1B1F">
      <w:pPr>
        <w:jc w:val="center"/>
        <w:rPr>
          <w:rFonts w:ascii="Arial" w:hAnsi="Arial" w:cs="Arial"/>
          <w:b/>
          <w:sz w:val="28"/>
          <w:szCs w:val="28"/>
        </w:rPr>
      </w:pPr>
      <w:r>
        <w:rPr>
          <w:rFonts w:ascii="Arial" w:hAnsi="Arial" w:cs="Arial"/>
          <w:b/>
          <w:sz w:val="28"/>
          <w:szCs w:val="28"/>
        </w:rPr>
        <w:t>Appendix 9</w:t>
      </w:r>
      <w:r>
        <w:rPr>
          <w:rFonts w:ascii="Arial" w:hAnsi="Arial" w:cs="Arial"/>
          <w:b/>
          <w:sz w:val="28"/>
          <w:szCs w:val="28"/>
        </w:rPr>
        <w:tab/>
      </w:r>
      <w:r w:rsidRPr="00D53C35">
        <w:rPr>
          <w:rFonts w:ascii="Arial" w:hAnsi="Arial" w:cs="Arial"/>
          <w:b/>
          <w:sz w:val="28"/>
          <w:szCs w:val="28"/>
        </w:rPr>
        <w:t>Laboratory/Area clearance checklist</w:t>
      </w:r>
    </w:p>
    <w:tbl>
      <w:tblPr>
        <w:tblW w:w="582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1"/>
        <w:gridCol w:w="2263"/>
        <w:gridCol w:w="2360"/>
      </w:tblGrid>
      <w:tr w:rsidR="00D53C35" w:rsidRPr="00166414" w:rsidTr="005365F1">
        <w:trPr>
          <w:trHeight w:val="579"/>
        </w:trPr>
        <w:tc>
          <w:tcPr>
            <w:tcW w:w="2855" w:type="pct"/>
            <w:shd w:val="clear" w:color="auto" w:fill="auto"/>
          </w:tcPr>
          <w:p w:rsidR="00D53C35" w:rsidRPr="00166414" w:rsidRDefault="00D53C35" w:rsidP="005365F1">
            <w:pPr>
              <w:spacing w:after="0"/>
              <w:rPr>
                <w:rFonts w:ascii="Arial" w:hAnsi="Arial" w:cs="Arial"/>
                <w:b/>
                <w:sz w:val="20"/>
                <w:u w:val="single"/>
              </w:rPr>
            </w:pPr>
            <w:r w:rsidRPr="00166414">
              <w:rPr>
                <w:rFonts w:ascii="Arial" w:hAnsi="Arial" w:cs="Arial"/>
                <w:b/>
                <w:sz w:val="20"/>
                <w:u w:val="single"/>
              </w:rPr>
              <w:t xml:space="preserve">Location </w:t>
            </w:r>
          </w:p>
        </w:tc>
        <w:tc>
          <w:tcPr>
            <w:tcW w:w="2145" w:type="pct"/>
            <w:gridSpan w:val="2"/>
            <w:shd w:val="clear" w:color="auto" w:fill="auto"/>
          </w:tcPr>
          <w:p w:rsidR="00D53C35" w:rsidRPr="00166414" w:rsidRDefault="00D53C35" w:rsidP="005365F1">
            <w:pPr>
              <w:spacing w:after="0"/>
              <w:rPr>
                <w:rFonts w:ascii="Arial" w:hAnsi="Arial" w:cs="Arial"/>
                <w:b/>
                <w:sz w:val="20"/>
                <w:u w:val="single"/>
              </w:rPr>
            </w:pPr>
          </w:p>
        </w:tc>
      </w:tr>
      <w:tr w:rsidR="00D53C35" w:rsidRPr="00166414" w:rsidTr="005365F1">
        <w:trPr>
          <w:trHeight w:val="701"/>
        </w:trPr>
        <w:tc>
          <w:tcPr>
            <w:tcW w:w="2855" w:type="pct"/>
            <w:shd w:val="clear" w:color="auto" w:fill="auto"/>
          </w:tcPr>
          <w:p w:rsidR="00D53C35" w:rsidRPr="00166414" w:rsidRDefault="00D53C35" w:rsidP="005365F1">
            <w:pPr>
              <w:spacing w:after="0"/>
              <w:rPr>
                <w:rFonts w:ascii="Arial" w:hAnsi="Arial" w:cs="Arial"/>
                <w:b/>
                <w:sz w:val="20"/>
                <w:u w:val="single"/>
              </w:rPr>
            </w:pPr>
            <w:r w:rsidRPr="00166414">
              <w:rPr>
                <w:rFonts w:ascii="Arial" w:hAnsi="Arial" w:cs="Arial"/>
                <w:b/>
                <w:sz w:val="20"/>
                <w:u w:val="single"/>
              </w:rPr>
              <w:t>Person(s) responsible for the laboratory/area before clearance</w:t>
            </w:r>
          </w:p>
        </w:tc>
        <w:tc>
          <w:tcPr>
            <w:tcW w:w="2145" w:type="pct"/>
            <w:gridSpan w:val="2"/>
            <w:shd w:val="clear" w:color="auto" w:fill="auto"/>
          </w:tcPr>
          <w:p w:rsidR="00D53C35" w:rsidRPr="00166414" w:rsidRDefault="00D53C35" w:rsidP="005365F1">
            <w:pPr>
              <w:spacing w:after="0"/>
              <w:rPr>
                <w:rFonts w:ascii="Arial" w:hAnsi="Arial" w:cs="Arial"/>
                <w:b/>
                <w:sz w:val="20"/>
                <w:u w:val="single"/>
              </w:rPr>
            </w:pPr>
          </w:p>
        </w:tc>
      </w:tr>
      <w:tr w:rsidR="00D53C35" w:rsidRPr="00166414" w:rsidTr="005365F1">
        <w:trPr>
          <w:trHeight w:val="426"/>
        </w:trPr>
        <w:tc>
          <w:tcPr>
            <w:tcW w:w="2855" w:type="pct"/>
            <w:shd w:val="clear" w:color="auto" w:fill="auto"/>
          </w:tcPr>
          <w:p w:rsidR="00D53C35" w:rsidRPr="00166414" w:rsidRDefault="00D53C35" w:rsidP="005365F1">
            <w:pPr>
              <w:spacing w:after="0"/>
              <w:rPr>
                <w:rFonts w:ascii="Arial" w:hAnsi="Arial" w:cs="Arial"/>
                <w:b/>
                <w:sz w:val="20"/>
                <w:u w:val="single"/>
              </w:rPr>
            </w:pPr>
            <w:r w:rsidRPr="00166414">
              <w:rPr>
                <w:rFonts w:ascii="Arial" w:hAnsi="Arial" w:cs="Arial"/>
                <w:b/>
                <w:sz w:val="20"/>
                <w:u w:val="single"/>
              </w:rPr>
              <w:t>Assessment undertaken by : -</w:t>
            </w:r>
          </w:p>
        </w:tc>
        <w:tc>
          <w:tcPr>
            <w:tcW w:w="2145" w:type="pct"/>
            <w:gridSpan w:val="2"/>
            <w:shd w:val="clear" w:color="auto" w:fill="auto"/>
          </w:tcPr>
          <w:p w:rsidR="00D53C35" w:rsidRPr="00166414" w:rsidRDefault="00D53C35" w:rsidP="005365F1">
            <w:pPr>
              <w:spacing w:after="0"/>
              <w:rPr>
                <w:rFonts w:ascii="Arial" w:hAnsi="Arial" w:cs="Arial"/>
                <w:b/>
                <w:sz w:val="20"/>
                <w:u w:val="single"/>
              </w:rPr>
            </w:pPr>
          </w:p>
        </w:tc>
      </w:tr>
      <w:tr w:rsidR="00D53C35" w:rsidRPr="00166414" w:rsidTr="005365F1">
        <w:trPr>
          <w:trHeight w:val="419"/>
        </w:trPr>
        <w:tc>
          <w:tcPr>
            <w:tcW w:w="2855" w:type="pct"/>
            <w:shd w:val="clear" w:color="auto" w:fill="auto"/>
          </w:tcPr>
          <w:p w:rsidR="00D53C35" w:rsidRPr="00166414" w:rsidRDefault="00D53C35" w:rsidP="005365F1">
            <w:pPr>
              <w:spacing w:after="0"/>
              <w:rPr>
                <w:rFonts w:ascii="Arial" w:hAnsi="Arial" w:cs="Arial"/>
                <w:b/>
                <w:sz w:val="20"/>
                <w:u w:val="single"/>
              </w:rPr>
            </w:pPr>
            <w:r w:rsidRPr="00166414">
              <w:rPr>
                <w:rFonts w:ascii="Arial" w:hAnsi="Arial" w:cs="Arial"/>
                <w:b/>
                <w:sz w:val="20"/>
                <w:u w:val="single"/>
              </w:rPr>
              <w:t xml:space="preserve">Date </w:t>
            </w:r>
          </w:p>
        </w:tc>
        <w:tc>
          <w:tcPr>
            <w:tcW w:w="2145" w:type="pct"/>
            <w:gridSpan w:val="2"/>
            <w:shd w:val="clear" w:color="auto" w:fill="auto"/>
          </w:tcPr>
          <w:p w:rsidR="00D53C35" w:rsidRPr="00166414" w:rsidRDefault="00D53C35" w:rsidP="005365F1">
            <w:pPr>
              <w:spacing w:after="0"/>
              <w:rPr>
                <w:rFonts w:ascii="Arial" w:hAnsi="Arial" w:cs="Arial"/>
                <w:b/>
                <w:sz w:val="20"/>
                <w:u w:val="single"/>
              </w:rPr>
            </w:pPr>
          </w:p>
        </w:tc>
      </w:tr>
      <w:tr w:rsidR="00D53C35" w:rsidRPr="00166414" w:rsidTr="005365F1">
        <w:tc>
          <w:tcPr>
            <w:tcW w:w="2855" w:type="pct"/>
            <w:shd w:val="clear" w:color="auto" w:fill="auto"/>
          </w:tcPr>
          <w:p w:rsidR="00D53C35" w:rsidRPr="00166414" w:rsidRDefault="00D53C35" w:rsidP="005365F1">
            <w:pPr>
              <w:spacing w:after="0"/>
              <w:rPr>
                <w:rFonts w:ascii="Arial" w:hAnsi="Arial" w:cs="Arial"/>
                <w:b/>
                <w:sz w:val="20"/>
                <w:u w:val="single"/>
              </w:rPr>
            </w:pPr>
          </w:p>
        </w:tc>
        <w:tc>
          <w:tcPr>
            <w:tcW w:w="1050" w:type="pct"/>
            <w:shd w:val="clear" w:color="auto" w:fill="auto"/>
          </w:tcPr>
          <w:p w:rsidR="00D53C35" w:rsidRPr="00166414" w:rsidRDefault="00D53C35" w:rsidP="005365F1">
            <w:pPr>
              <w:spacing w:after="0"/>
              <w:rPr>
                <w:rFonts w:ascii="Arial" w:hAnsi="Arial" w:cs="Arial"/>
                <w:b/>
                <w:sz w:val="20"/>
                <w:u w:val="single"/>
              </w:rPr>
            </w:pPr>
            <w:r w:rsidRPr="00166414">
              <w:rPr>
                <w:rFonts w:ascii="Arial" w:hAnsi="Arial" w:cs="Arial"/>
                <w:b/>
                <w:sz w:val="20"/>
                <w:u w:val="single"/>
              </w:rPr>
              <w:t>Status</w:t>
            </w:r>
          </w:p>
        </w:tc>
        <w:tc>
          <w:tcPr>
            <w:tcW w:w="1095" w:type="pct"/>
          </w:tcPr>
          <w:p w:rsidR="00D53C35" w:rsidRPr="00166414" w:rsidRDefault="00D53C35" w:rsidP="005365F1">
            <w:pPr>
              <w:spacing w:after="0"/>
              <w:rPr>
                <w:rFonts w:ascii="Arial" w:hAnsi="Arial" w:cs="Arial"/>
                <w:b/>
                <w:sz w:val="20"/>
                <w:u w:val="single"/>
              </w:rPr>
            </w:pPr>
            <w:r w:rsidRPr="00166414">
              <w:rPr>
                <w:rFonts w:ascii="Arial" w:hAnsi="Arial" w:cs="Arial"/>
                <w:b/>
                <w:sz w:val="20"/>
                <w:u w:val="single"/>
              </w:rPr>
              <w:t>Any action required and by whom</w:t>
            </w:r>
          </w:p>
        </w:tc>
      </w:tr>
      <w:tr w:rsidR="00D53C35" w:rsidRPr="00166414" w:rsidTr="005365F1">
        <w:tc>
          <w:tcPr>
            <w:tcW w:w="2855" w:type="pct"/>
            <w:shd w:val="clear" w:color="auto" w:fill="auto"/>
          </w:tcPr>
          <w:p w:rsidR="00D53C35" w:rsidRPr="00166414" w:rsidRDefault="00D53C35" w:rsidP="005365F1">
            <w:pPr>
              <w:spacing w:after="0"/>
              <w:rPr>
                <w:rFonts w:ascii="Arial" w:hAnsi="Arial" w:cs="Arial"/>
                <w:sz w:val="20"/>
              </w:rPr>
            </w:pPr>
            <w:r w:rsidRPr="00166414">
              <w:rPr>
                <w:rFonts w:ascii="Arial" w:hAnsi="Arial" w:cs="Arial"/>
                <w:sz w:val="20"/>
              </w:rPr>
              <w:t>List all hazards shown on Hazard Poster</w:t>
            </w:r>
          </w:p>
          <w:p w:rsidR="00D53C35" w:rsidRPr="00166414" w:rsidRDefault="00D53C35" w:rsidP="005365F1">
            <w:pPr>
              <w:spacing w:after="0"/>
              <w:rPr>
                <w:rFonts w:ascii="Arial" w:hAnsi="Arial" w:cs="Arial"/>
                <w:sz w:val="20"/>
              </w:rPr>
            </w:pPr>
          </w:p>
          <w:p w:rsidR="00D53C35" w:rsidRPr="00166414" w:rsidRDefault="00D53C35" w:rsidP="005365F1">
            <w:pPr>
              <w:spacing w:after="0"/>
              <w:rPr>
                <w:rFonts w:ascii="Arial" w:hAnsi="Arial" w:cs="Arial"/>
                <w:sz w:val="20"/>
              </w:rPr>
            </w:pPr>
          </w:p>
          <w:p w:rsidR="00D53C35" w:rsidRPr="00166414" w:rsidRDefault="00D53C35" w:rsidP="005365F1">
            <w:pPr>
              <w:spacing w:after="0"/>
              <w:rPr>
                <w:rFonts w:ascii="Arial" w:hAnsi="Arial" w:cs="Arial"/>
                <w:sz w:val="20"/>
              </w:rPr>
            </w:pPr>
          </w:p>
          <w:p w:rsidR="00D53C35" w:rsidRPr="00166414" w:rsidRDefault="00D53C35" w:rsidP="005365F1">
            <w:pPr>
              <w:spacing w:after="0"/>
              <w:rPr>
                <w:rFonts w:ascii="Arial" w:hAnsi="Arial" w:cs="Arial"/>
                <w:sz w:val="20"/>
              </w:rPr>
            </w:pPr>
          </w:p>
        </w:tc>
        <w:tc>
          <w:tcPr>
            <w:tcW w:w="1050" w:type="pct"/>
            <w:shd w:val="clear" w:color="auto" w:fill="auto"/>
          </w:tcPr>
          <w:p w:rsidR="00D53C35" w:rsidRPr="00166414" w:rsidRDefault="00D53C35" w:rsidP="005365F1">
            <w:pPr>
              <w:spacing w:after="0"/>
              <w:rPr>
                <w:rFonts w:ascii="Arial" w:hAnsi="Arial" w:cs="Arial"/>
                <w:b/>
                <w:sz w:val="20"/>
                <w:u w:val="single"/>
              </w:rPr>
            </w:pPr>
          </w:p>
        </w:tc>
        <w:tc>
          <w:tcPr>
            <w:tcW w:w="1095" w:type="pct"/>
          </w:tcPr>
          <w:p w:rsidR="00D53C35" w:rsidRPr="00166414" w:rsidRDefault="00D53C35" w:rsidP="005365F1">
            <w:pPr>
              <w:spacing w:after="0"/>
              <w:rPr>
                <w:rFonts w:ascii="Arial" w:hAnsi="Arial" w:cs="Arial"/>
                <w:b/>
                <w:sz w:val="20"/>
                <w:u w:val="single"/>
              </w:rPr>
            </w:pPr>
          </w:p>
        </w:tc>
      </w:tr>
      <w:tr w:rsidR="00D53C35" w:rsidRPr="00166414" w:rsidTr="005365F1">
        <w:tc>
          <w:tcPr>
            <w:tcW w:w="2855" w:type="pct"/>
            <w:shd w:val="clear" w:color="auto" w:fill="auto"/>
          </w:tcPr>
          <w:p w:rsidR="00D53C35" w:rsidRPr="00166414" w:rsidRDefault="00D53C35" w:rsidP="005365F1">
            <w:pPr>
              <w:spacing w:after="0"/>
              <w:ind w:left="360" w:hanging="360"/>
              <w:rPr>
                <w:rFonts w:ascii="Arial" w:hAnsi="Arial" w:cs="Arial"/>
                <w:sz w:val="20"/>
              </w:rPr>
            </w:pPr>
            <w:r w:rsidRPr="00166414">
              <w:rPr>
                <w:rFonts w:ascii="Arial" w:hAnsi="Arial" w:cs="Arial"/>
                <w:sz w:val="20"/>
              </w:rPr>
              <w:t>Any other local signage indicating hazards</w:t>
            </w:r>
          </w:p>
          <w:p w:rsidR="00D53C35" w:rsidRPr="00166414" w:rsidRDefault="00D53C35" w:rsidP="005365F1">
            <w:pPr>
              <w:spacing w:after="0"/>
              <w:ind w:left="360" w:hanging="360"/>
              <w:rPr>
                <w:rFonts w:ascii="Arial" w:hAnsi="Arial" w:cs="Arial"/>
                <w:sz w:val="20"/>
              </w:rPr>
            </w:pPr>
          </w:p>
          <w:p w:rsidR="00D53C35" w:rsidRPr="00166414" w:rsidRDefault="00D53C35" w:rsidP="005365F1">
            <w:pPr>
              <w:spacing w:after="0"/>
              <w:rPr>
                <w:rFonts w:ascii="Arial" w:hAnsi="Arial" w:cs="Arial"/>
                <w:sz w:val="20"/>
              </w:rPr>
            </w:pPr>
          </w:p>
          <w:p w:rsidR="00D53C35" w:rsidRPr="00166414" w:rsidRDefault="00D53C35" w:rsidP="005365F1">
            <w:pPr>
              <w:spacing w:after="0"/>
              <w:rPr>
                <w:rFonts w:ascii="Arial" w:hAnsi="Arial" w:cs="Arial"/>
                <w:sz w:val="20"/>
              </w:rPr>
            </w:pPr>
          </w:p>
        </w:tc>
        <w:tc>
          <w:tcPr>
            <w:tcW w:w="1050" w:type="pct"/>
            <w:shd w:val="clear" w:color="auto" w:fill="auto"/>
          </w:tcPr>
          <w:p w:rsidR="00D53C35" w:rsidRPr="00166414" w:rsidRDefault="00D53C35" w:rsidP="005365F1">
            <w:pPr>
              <w:spacing w:after="0"/>
              <w:rPr>
                <w:rFonts w:ascii="Arial" w:hAnsi="Arial" w:cs="Arial"/>
                <w:b/>
                <w:sz w:val="20"/>
                <w:u w:val="single"/>
              </w:rPr>
            </w:pPr>
          </w:p>
        </w:tc>
        <w:tc>
          <w:tcPr>
            <w:tcW w:w="1095" w:type="pct"/>
          </w:tcPr>
          <w:p w:rsidR="00D53C35" w:rsidRPr="00166414" w:rsidRDefault="00D53C35" w:rsidP="005365F1">
            <w:pPr>
              <w:spacing w:after="0"/>
              <w:rPr>
                <w:rFonts w:ascii="Arial" w:hAnsi="Arial" w:cs="Arial"/>
                <w:b/>
                <w:sz w:val="20"/>
                <w:u w:val="single"/>
              </w:rPr>
            </w:pPr>
          </w:p>
        </w:tc>
      </w:tr>
      <w:tr w:rsidR="00D53C35" w:rsidRPr="00166414" w:rsidTr="005365F1">
        <w:tc>
          <w:tcPr>
            <w:tcW w:w="2855" w:type="pct"/>
            <w:shd w:val="clear" w:color="auto" w:fill="auto"/>
          </w:tcPr>
          <w:p w:rsidR="00D53C35" w:rsidRPr="00166414" w:rsidRDefault="00D53C35" w:rsidP="005365F1">
            <w:pPr>
              <w:spacing w:after="0"/>
              <w:ind w:left="360" w:hanging="360"/>
              <w:rPr>
                <w:rFonts w:ascii="Arial" w:hAnsi="Arial" w:cs="Arial"/>
                <w:b/>
                <w:sz w:val="20"/>
              </w:rPr>
            </w:pPr>
            <w:r w:rsidRPr="00166414">
              <w:rPr>
                <w:rFonts w:ascii="Arial" w:hAnsi="Arial" w:cs="Arial"/>
                <w:b/>
                <w:sz w:val="20"/>
              </w:rPr>
              <w:t>•</w:t>
            </w:r>
            <w:r w:rsidRPr="00166414">
              <w:rPr>
                <w:rFonts w:ascii="Arial" w:hAnsi="Arial" w:cs="Arial"/>
                <w:b/>
                <w:sz w:val="20"/>
              </w:rPr>
              <w:tab/>
              <w:t>Nature of any radiation hazard? E.g. sealed sources; contamination etc.</w:t>
            </w:r>
          </w:p>
          <w:p w:rsidR="00D53C35" w:rsidRPr="00166414" w:rsidRDefault="00D53C35" w:rsidP="005365F1">
            <w:pPr>
              <w:spacing w:after="0"/>
              <w:ind w:left="360" w:hanging="360"/>
              <w:rPr>
                <w:rFonts w:ascii="Arial" w:hAnsi="Arial" w:cs="Arial"/>
                <w:b/>
                <w:sz w:val="20"/>
              </w:rPr>
            </w:pPr>
          </w:p>
          <w:p w:rsidR="00D53C35" w:rsidRPr="00166414" w:rsidRDefault="00D53C35" w:rsidP="005365F1">
            <w:pPr>
              <w:spacing w:after="0"/>
              <w:ind w:left="360" w:hanging="360"/>
              <w:rPr>
                <w:rFonts w:ascii="Arial" w:hAnsi="Arial" w:cs="Arial"/>
                <w:b/>
                <w:sz w:val="20"/>
              </w:rPr>
            </w:pPr>
            <w:r w:rsidRPr="00166414">
              <w:rPr>
                <w:rFonts w:ascii="Arial" w:hAnsi="Arial" w:cs="Arial"/>
                <w:b/>
                <w:sz w:val="20"/>
              </w:rPr>
              <w:t>Is/was the area designated a radiation area?</w:t>
            </w:r>
          </w:p>
          <w:p w:rsidR="00D53C35" w:rsidRPr="00166414" w:rsidRDefault="00D53C35" w:rsidP="005365F1">
            <w:pPr>
              <w:spacing w:after="0"/>
              <w:ind w:left="360" w:hanging="360"/>
              <w:rPr>
                <w:rFonts w:ascii="Arial" w:hAnsi="Arial" w:cs="Arial"/>
                <w:sz w:val="20"/>
              </w:rPr>
            </w:pPr>
          </w:p>
          <w:p w:rsidR="00D53C35" w:rsidRPr="00166414" w:rsidRDefault="00D53C35" w:rsidP="00D53C35">
            <w:pPr>
              <w:numPr>
                <w:ilvl w:val="0"/>
                <w:numId w:val="7"/>
              </w:numPr>
              <w:spacing w:after="0"/>
              <w:jc w:val="left"/>
              <w:rPr>
                <w:rFonts w:ascii="Arial" w:hAnsi="Arial" w:cs="Arial"/>
                <w:sz w:val="20"/>
              </w:rPr>
            </w:pPr>
            <w:r w:rsidRPr="00166414">
              <w:rPr>
                <w:rFonts w:ascii="Arial" w:hAnsi="Arial" w:cs="Arial"/>
                <w:sz w:val="20"/>
              </w:rPr>
              <w:t>Controlled/supervised?</w:t>
            </w:r>
          </w:p>
          <w:p w:rsidR="00D53C35" w:rsidRPr="00166414" w:rsidRDefault="00D53C35" w:rsidP="00D53C35">
            <w:pPr>
              <w:numPr>
                <w:ilvl w:val="0"/>
                <w:numId w:val="7"/>
              </w:numPr>
              <w:spacing w:after="0"/>
              <w:jc w:val="left"/>
              <w:rPr>
                <w:rFonts w:ascii="Arial" w:hAnsi="Arial" w:cs="Arial"/>
                <w:sz w:val="20"/>
              </w:rPr>
            </w:pPr>
            <w:r w:rsidRPr="00166414">
              <w:rPr>
                <w:rFonts w:ascii="Arial" w:hAnsi="Arial" w:cs="Arial"/>
                <w:sz w:val="20"/>
              </w:rPr>
              <w:t>Date Health Physics notified of clearance?</w:t>
            </w:r>
          </w:p>
          <w:p w:rsidR="00D53C35" w:rsidRPr="00166414" w:rsidRDefault="00D53C35" w:rsidP="005365F1">
            <w:pPr>
              <w:spacing w:after="0"/>
              <w:ind w:left="360" w:hanging="360"/>
              <w:rPr>
                <w:rFonts w:ascii="Arial" w:hAnsi="Arial" w:cs="Arial"/>
                <w:sz w:val="20"/>
              </w:rPr>
            </w:pPr>
          </w:p>
        </w:tc>
        <w:tc>
          <w:tcPr>
            <w:tcW w:w="1050" w:type="pct"/>
            <w:shd w:val="clear" w:color="auto" w:fill="auto"/>
          </w:tcPr>
          <w:p w:rsidR="00D53C35" w:rsidRPr="00166414" w:rsidRDefault="00D53C35" w:rsidP="005365F1">
            <w:pPr>
              <w:spacing w:after="0"/>
              <w:rPr>
                <w:rFonts w:ascii="Arial" w:hAnsi="Arial" w:cs="Arial"/>
                <w:b/>
                <w:sz w:val="20"/>
                <w:u w:val="single"/>
              </w:rPr>
            </w:pPr>
          </w:p>
        </w:tc>
        <w:tc>
          <w:tcPr>
            <w:tcW w:w="1095" w:type="pct"/>
          </w:tcPr>
          <w:p w:rsidR="00D53C35" w:rsidRPr="00166414" w:rsidRDefault="00D53C35" w:rsidP="005365F1">
            <w:pPr>
              <w:spacing w:after="0"/>
              <w:rPr>
                <w:rFonts w:ascii="Arial" w:hAnsi="Arial" w:cs="Arial"/>
                <w:b/>
                <w:sz w:val="20"/>
                <w:u w:val="single"/>
              </w:rPr>
            </w:pPr>
          </w:p>
        </w:tc>
      </w:tr>
      <w:tr w:rsidR="00D53C35" w:rsidRPr="00166414" w:rsidTr="005365F1">
        <w:tc>
          <w:tcPr>
            <w:tcW w:w="5000" w:type="pct"/>
            <w:gridSpan w:val="3"/>
            <w:shd w:val="clear" w:color="auto" w:fill="auto"/>
          </w:tcPr>
          <w:p w:rsidR="00D53C35" w:rsidRPr="00166414" w:rsidRDefault="00D53C35" w:rsidP="005365F1">
            <w:pPr>
              <w:spacing w:after="0"/>
              <w:ind w:left="360" w:hanging="360"/>
              <w:rPr>
                <w:rFonts w:ascii="Arial" w:hAnsi="Arial" w:cs="Arial"/>
                <w:b/>
                <w:sz w:val="20"/>
              </w:rPr>
            </w:pPr>
            <w:r w:rsidRPr="00166414">
              <w:rPr>
                <w:rFonts w:ascii="Arial" w:hAnsi="Arial" w:cs="Arial"/>
                <w:b/>
                <w:sz w:val="20"/>
              </w:rPr>
              <w:t>BEFORE CLEARING COMMENCES</w:t>
            </w:r>
          </w:p>
        </w:tc>
      </w:tr>
      <w:tr w:rsidR="00D53C35" w:rsidRPr="00166414" w:rsidTr="005365F1">
        <w:tc>
          <w:tcPr>
            <w:tcW w:w="2855" w:type="pct"/>
            <w:shd w:val="clear" w:color="auto" w:fill="auto"/>
          </w:tcPr>
          <w:p w:rsidR="00D53C35" w:rsidRPr="00166414" w:rsidRDefault="00D53C35" w:rsidP="00D53C35">
            <w:pPr>
              <w:numPr>
                <w:ilvl w:val="0"/>
                <w:numId w:val="9"/>
              </w:numPr>
              <w:spacing w:after="0"/>
              <w:jc w:val="left"/>
              <w:rPr>
                <w:rFonts w:ascii="Arial" w:hAnsi="Arial" w:cs="Arial"/>
                <w:b/>
                <w:sz w:val="20"/>
              </w:rPr>
            </w:pPr>
            <w:r w:rsidRPr="00166414">
              <w:rPr>
                <w:rFonts w:ascii="Arial" w:hAnsi="Arial" w:cs="Arial"/>
                <w:b/>
                <w:sz w:val="20"/>
              </w:rPr>
              <w:t>If any radiation hazard is noted in section above - Seek advice from RPA</w:t>
            </w:r>
          </w:p>
          <w:p w:rsidR="00D53C35" w:rsidRPr="00166414" w:rsidRDefault="00D53C35" w:rsidP="005365F1">
            <w:pPr>
              <w:spacing w:after="0"/>
              <w:ind w:left="360" w:hanging="360"/>
              <w:rPr>
                <w:rFonts w:ascii="Arial" w:hAnsi="Arial" w:cs="Arial"/>
                <w:sz w:val="20"/>
              </w:rPr>
            </w:pPr>
          </w:p>
          <w:p w:rsidR="00D53C35" w:rsidRPr="00166414" w:rsidRDefault="00D53C35" w:rsidP="005365F1">
            <w:pPr>
              <w:spacing w:after="0"/>
              <w:ind w:left="360" w:hanging="360"/>
              <w:rPr>
                <w:rFonts w:ascii="Arial" w:hAnsi="Arial" w:cs="Arial"/>
                <w:sz w:val="20"/>
              </w:rPr>
            </w:pPr>
            <w:r w:rsidRPr="00166414">
              <w:rPr>
                <w:rFonts w:ascii="Arial" w:hAnsi="Arial" w:cs="Arial"/>
                <w:sz w:val="20"/>
              </w:rPr>
              <w:t>•</w:t>
            </w:r>
            <w:r w:rsidRPr="00166414">
              <w:rPr>
                <w:rFonts w:ascii="Arial" w:hAnsi="Arial" w:cs="Arial"/>
                <w:sz w:val="20"/>
              </w:rPr>
              <w:tab/>
              <w:t>Is any Health Physics action required before clearance commences, if so what?</w:t>
            </w:r>
          </w:p>
          <w:p w:rsidR="00D53C35" w:rsidRPr="00166414" w:rsidRDefault="00D53C35" w:rsidP="005365F1">
            <w:pPr>
              <w:spacing w:after="0"/>
              <w:ind w:left="360" w:hanging="360"/>
              <w:rPr>
                <w:rFonts w:ascii="Arial" w:hAnsi="Arial" w:cs="Arial"/>
                <w:sz w:val="20"/>
              </w:rPr>
            </w:pPr>
            <w:r w:rsidRPr="00166414">
              <w:rPr>
                <w:rFonts w:ascii="Arial" w:hAnsi="Arial" w:cs="Arial"/>
                <w:sz w:val="20"/>
              </w:rPr>
              <w:t>•</w:t>
            </w:r>
            <w:r w:rsidRPr="00166414">
              <w:rPr>
                <w:rFonts w:ascii="Arial" w:hAnsi="Arial" w:cs="Arial"/>
                <w:sz w:val="20"/>
              </w:rPr>
              <w:tab/>
              <w:t>Results of any Radiation monitoring?</w:t>
            </w:r>
          </w:p>
          <w:p w:rsidR="00D53C35" w:rsidRPr="00166414" w:rsidRDefault="00D53C35" w:rsidP="005365F1">
            <w:pPr>
              <w:spacing w:after="0"/>
              <w:ind w:left="360" w:hanging="360"/>
              <w:rPr>
                <w:rFonts w:ascii="Arial" w:hAnsi="Arial" w:cs="Arial"/>
                <w:sz w:val="20"/>
              </w:rPr>
            </w:pPr>
            <w:r w:rsidRPr="00166414">
              <w:rPr>
                <w:rFonts w:ascii="Arial" w:hAnsi="Arial" w:cs="Arial"/>
                <w:sz w:val="20"/>
              </w:rPr>
              <w:t>•</w:t>
            </w:r>
            <w:r w:rsidRPr="00166414">
              <w:rPr>
                <w:rFonts w:ascii="Arial" w:hAnsi="Arial" w:cs="Arial"/>
                <w:sz w:val="20"/>
              </w:rPr>
              <w:tab/>
              <w:t>Any radioactive sources removed?</w:t>
            </w:r>
          </w:p>
          <w:p w:rsidR="00D53C35" w:rsidRPr="00166414" w:rsidRDefault="00D53C35" w:rsidP="005365F1">
            <w:pPr>
              <w:spacing w:after="0"/>
              <w:ind w:left="360" w:hanging="360"/>
              <w:rPr>
                <w:rFonts w:ascii="Arial" w:hAnsi="Arial" w:cs="Arial"/>
                <w:sz w:val="20"/>
              </w:rPr>
            </w:pPr>
            <w:r w:rsidRPr="00166414">
              <w:rPr>
                <w:rFonts w:ascii="Arial" w:hAnsi="Arial" w:cs="Arial"/>
                <w:sz w:val="20"/>
              </w:rPr>
              <w:t>•</w:t>
            </w:r>
            <w:r w:rsidRPr="00166414">
              <w:rPr>
                <w:rFonts w:ascii="Arial" w:hAnsi="Arial" w:cs="Arial"/>
                <w:sz w:val="20"/>
              </w:rPr>
              <w:tab/>
              <w:t>ISOSTOCK updated?</w:t>
            </w:r>
          </w:p>
          <w:p w:rsidR="00D53C35" w:rsidRPr="00166414" w:rsidRDefault="00D53C35" w:rsidP="005365F1">
            <w:pPr>
              <w:spacing w:after="0"/>
              <w:ind w:left="360" w:hanging="360"/>
              <w:rPr>
                <w:rFonts w:ascii="Arial" w:hAnsi="Arial" w:cs="Arial"/>
                <w:sz w:val="20"/>
              </w:rPr>
            </w:pPr>
            <w:r w:rsidRPr="00166414">
              <w:rPr>
                <w:rFonts w:ascii="Arial" w:hAnsi="Arial" w:cs="Arial"/>
                <w:sz w:val="20"/>
              </w:rPr>
              <w:t>•</w:t>
            </w:r>
            <w:r w:rsidRPr="00166414">
              <w:rPr>
                <w:rFonts w:ascii="Arial" w:hAnsi="Arial" w:cs="Arial"/>
                <w:sz w:val="20"/>
              </w:rPr>
              <w:tab/>
              <w:t>Any radioactive items removed?</w:t>
            </w:r>
          </w:p>
          <w:p w:rsidR="00D53C35" w:rsidRPr="00166414" w:rsidRDefault="00D53C35" w:rsidP="005365F1">
            <w:pPr>
              <w:spacing w:after="0"/>
              <w:ind w:left="360" w:hanging="360"/>
              <w:rPr>
                <w:rFonts w:ascii="Arial" w:hAnsi="Arial" w:cs="Arial"/>
                <w:sz w:val="20"/>
              </w:rPr>
            </w:pPr>
            <w:r w:rsidRPr="00166414">
              <w:rPr>
                <w:rFonts w:ascii="Arial" w:hAnsi="Arial" w:cs="Arial"/>
                <w:sz w:val="20"/>
              </w:rPr>
              <w:t>•</w:t>
            </w:r>
            <w:r w:rsidRPr="00166414">
              <w:rPr>
                <w:rFonts w:ascii="Arial" w:hAnsi="Arial" w:cs="Arial"/>
                <w:sz w:val="20"/>
              </w:rPr>
              <w:tab/>
              <w:t>Yellow/Blue Label required?</w:t>
            </w:r>
          </w:p>
          <w:p w:rsidR="00D53C35" w:rsidRPr="00166414" w:rsidRDefault="00D53C35" w:rsidP="005365F1">
            <w:pPr>
              <w:spacing w:after="0"/>
              <w:ind w:left="360" w:hanging="360"/>
              <w:rPr>
                <w:rFonts w:ascii="Arial" w:hAnsi="Arial" w:cs="Arial"/>
                <w:sz w:val="20"/>
              </w:rPr>
            </w:pPr>
            <w:r w:rsidRPr="00166414">
              <w:rPr>
                <w:rFonts w:ascii="Arial" w:hAnsi="Arial" w:cs="Arial"/>
                <w:sz w:val="20"/>
              </w:rPr>
              <w:t>•</w:t>
            </w:r>
            <w:r w:rsidRPr="00166414">
              <w:rPr>
                <w:rFonts w:ascii="Arial" w:hAnsi="Arial" w:cs="Arial"/>
                <w:sz w:val="20"/>
              </w:rPr>
              <w:tab/>
              <w:t>FULLSTOCK updated?</w:t>
            </w:r>
          </w:p>
          <w:p w:rsidR="00D53C35" w:rsidRPr="00166414" w:rsidRDefault="00D53C35" w:rsidP="005365F1">
            <w:pPr>
              <w:spacing w:after="0"/>
              <w:ind w:left="360" w:hanging="360"/>
              <w:rPr>
                <w:rFonts w:ascii="Arial" w:hAnsi="Arial" w:cs="Arial"/>
                <w:sz w:val="20"/>
              </w:rPr>
            </w:pPr>
            <w:r w:rsidRPr="00166414">
              <w:rPr>
                <w:rFonts w:ascii="Arial" w:hAnsi="Arial" w:cs="Arial"/>
                <w:sz w:val="20"/>
              </w:rPr>
              <w:t>•</w:t>
            </w:r>
            <w:r w:rsidRPr="00166414">
              <w:rPr>
                <w:rFonts w:ascii="Arial" w:hAnsi="Arial" w:cs="Arial"/>
                <w:sz w:val="20"/>
              </w:rPr>
              <w:tab/>
            </w:r>
            <w:r w:rsidRPr="00166414">
              <w:rPr>
                <w:rFonts w:ascii="Arial" w:hAnsi="Arial" w:cs="Arial"/>
                <w:b/>
                <w:sz w:val="20"/>
              </w:rPr>
              <w:t>Health Physics clearance granted by:-</w:t>
            </w:r>
          </w:p>
          <w:p w:rsidR="00D53C35" w:rsidRPr="00166414" w:rsidRDefault="00D53C35" w:rsidP="005365F1">
            <w:pPr>
              <w:spacing w:after="0"/>
              <w:ind w:left="360" w:hanging="360"/>
              <w:rPr>
                <w:rFonts w:ascii="Arial" w:hAnsi="Arial" w:cs="Arial"/>
                <w:sz w:val="20"/>
              </w:rPr>
            </w:pPr>
          </w:p>
          <w:p w:rsidR="00D53C35" w:rsidRPr="00166414" w:rsidRDefault="00D53C35" w:rsidP="00D53C35">
            <w:pPr>
              <w:numPr>
                <w:ilvl w:val="0"/>
                <w:numId w:val="8"/>
              </w:numPr>
              <w:spacing w:after="0"/>
              <w:jc w:val="left"/>
              <w:rPr>
                <w:rFonts w:ascii="Arial" w:hAnsi="Arial" w:cs="Arial"/>
                <w:sz w:val="20"/>
              </w:rPr>
            </w:pPr>
            <w:r w:rsidRPr="00166414">
              <w:rPr>
                <w:rFonts w:ascii="Arial" w:hAnsi="Arial" w:cs="Arial"/>
                <w:sz w:val="20"/>
              </w:rPr>
              <w:t>Date area de-designated: -</w:t>
            </w:r>
          </w:p>
          <w:p w:rsidR="00D53C35" w:rsidRPr="00166414" w:rsidRDefault="00D53C35" w:rsidP="005365F1">
            <w:pPr>
              <w:spacing w:after="0"/>
              <w:ind w:left="360" w:hanging="360"/>
              <w:rPr>
                <w:rFonts w:ascii="Arial" w:hAnsi="Arial" w:cs="Arial"/>
                <w:sz w:val="20"/>
              </w:rPr>
            </w:pPr>
          </w:p>
          <w:p w:rsidR="00D53C35" w:rsidRPr="00166414" w:rsidRDefault="00D53C35" w:rsidP="005365F1">
            <w:pPr>
              <w:spacing w:after="0"/>
              <w:rPr>
                <w:rFonts w:ascii="Arial" w:hAnsi="Arial" w:cs="Arial"/>
                <w:b/>
                <w:i/>
                <w:sz w:val="20"/>
              </w:rPr>
            </w:pPr>
            <w:r w:rsidRPr="00166414">
              <w:rPr>
                <w:rFonts w:ascii="Arial" w:hAnsi="Arial" w:cs="Arial"/>
                <w:b/>
                <w:i/>
                <w:sz w:val="20"/>
              </w:rPr>
              <w:t>If any material is found during the clearance which is suspected to be radioactive – contact RPA as soon as practicable.</w:t>
            </w:r>
          </w:p>
        </w:tc>
        <w:tc>
          <w:tcPr>
            <w:tcW w:w="1050" w:type="pct"/>
            <w:shd w:val="clear" w:color="auto" w:fill="auto"/>
          </w:tcPr>
          <w:p w:rsidR="00D53C35" w:rsidRPr="00166414" w:rsidRDefault="00D53C35" w:rsidP="005365F1">
            <w:pPr>
              <w:spacing w:after="0"/>
              <w:rPr>
                <w:rFonts w:ascii="Arial" w:hAnsi="Arial" w:cs="Arial"/>
                <w:b/>
                <w:sz w:val="20"/>
                <w:u w:val="single"/>
              </w:rPr>
            </w:pPr>
          </w:p>
        </w:tc>
        <w:tc>
          <w:tcPr>
            <w:tcW w:w="1095" w:type="pct"/>
          </w:tcPr>
          <w:p w:rsidR="00D53C35" w:rsidRPr="00166414" w:rsidRDefault="00D53C35" w:rsidP="005365F1">
            <w:pPr>
              <w:spacing w:after="0"/>
              <w:rPr>
                <w:rFonts w:ascii="Arial" w:hAnsi="Arial" w:cs="Arial"/>
                <w:b/>
                <w:sz w:val="20"/>
                <w:u w:val="single"/>
              </w:rPr>
            </w:pPr>
          </w:p>
        </w:tc>
      </w:tr>
      <w:tr w:rsidR="00D53C35" w:rsidRPr="00166414" w:rsidTr="005365F1">
        <w:tc>
          <w:tcPr>
            <w:tcW w:w="2855" w:type="pct"/>
            <w:shd w:val="clear" w:color="auto" w:fill="auto"/>
          </w:tcPr>
          <w:p w:rsidR="00D53C35" w:rsidRPr="00166414" w:rsidRDefault="00D53C35" w:rsidP="005365F1">
            <w:pPr>
              <w:spacing w:after="0"/>
              <w:ind w:left="360" w:hanging="360"/>
              <w:rPr>
                <w:rFonts w:ascii="Arial" w:hAnsi="Arial" w:cs="Arial"/>
                <w:sz w:val="20"/>
              </w:rPr>
            </w:pPr>
            <w:r w:rsidRPr="00166414">
              <w:rPr>
                <w:rFonts w:ascii="Arial" w:hAnsi="Arial" w:cs="Arial"/>
                <w:sz w:val="20"/>
              </w:rPr>
              <w:t>•</w:t>
            </w:r>
            <w:r w:rsidRPr="00166414">
              <w:rPr>
                <w:rFonts w:ascii="Arial" w:hAnsi="Arial" w:cs="Arial"/>
                <w:sz w:val="20"/>
              </w:rPr>
              <w:tab/>
              <w:t>Current drawings of all services available?</w:t>
            </w:r>
          </w:p>
          <w:p w:rsidR="00D53C35" w:rsidRPr="00166414" w:rsidRDefault="00D53C35" w:rsidP="005365F1">
            <w:pPr>
              <w:spacing w:after="0"/>
              <w:ind w:left="360" w:hanging="360"/>
              <w:rPr>
                <w:rFonts w:ascii="Arial" w:hAnsi="Arial" w:cs="Arial"/>
                <w:sz w:val="20"/>
              </w:rPr>
            </w:pPr>
            <w:r w:rsidRPr="00166414">
              <w:rPr>
                <w:rFonts w:ascii="Arial" w:hAnsi="Arial" w:cs="Arial"/>
                <w:sz w:val="20"/>
              </w:rPr>
              <w:t>•</w:t>
            </w:r>
            <w:r w:rsidRPr="00166414">
              <w:rPr>
                <w:rFonts w:ascii="Arial" w:hAnsi="Arial" w:cs="Arial"/>
                <w:sz w:val="20"/>
              </w:rPr>
              <w:tab/>
              <w:t>Identify electrical power connections &gt; 13A and confirm status</w:t>
            </w:r>
          </w:p>
          <w:p w:rsidR="00D53C35" w:rsidRPr="00166414" w:rsidRDefault="00D53C35" w:rsidP="00D53C35">
            <w:pPr>
              <w:numPr>
                <w:ilvl w:val="0"/>
                <w:numId w:val="5"/>
              </w:numPr>
              <w:spacing w:after="0"/>
              <w:jc w:val="left"/>
              <w:rPr>
                <w:rFonts w:ascii="Arial" w:hAnsi="Arial" w:cs="Arial"/>
                <w:sz w:val="20"/>
              </w:rPr>
            </w:pPr>
            <w:r w:rsidRPr="00166414">
              <w:rPr>
                <w:rFonts w:ascii="Arial" w:hAnsi="Arial" w:cs="Arial"/>
                <w:sz w:val="20"/>
              </w:rPr>
              <w:t xml:space="preserve">Is any equipment still connected? </w:t>
            </w:r>
          </w:p>
          <w:p w:rsidR="00D53C35" w:rsidRPr="00166414" w:rsidRDefault="00D53C35" w:rsidP="00D53C35">
            <w:pPr>
              <w:numPr>
                <w:ilvl w:val="0"/>
                <w:numId w:val="5"/>
              </w:numPr>
              <w:spacing w:after="0"/>
              <w:jc w:val="left"/>
              <w:rPr>
                <w:rFonts w:ascii="Arial" w:hAnsi="Arial" w:cs="Arial"/>
                <w:sz w:val="20"/>
              </w:rPr>
            </w:pPr>
            <w:r w:rsidRPr="00166414">
              <w:rPr>
                <w:rFonts w:ascii="Arial" w:hAnsi="Arial" w:cs="Arial"/>
                <w:sz w:val="20"/>
              </w:rPr>
              <w:t>Are 13A outlets still live?</w:t>
            </w:r>
          </w:p>
          <w:p w:rsidR="00D53C35" w:rsidRPr="00166414" w:rsidRDefault="00D53C35" w:rsidP="00D53C35">
            <w:pPr>
              <w:numPr>
                <w:ilvl w:val="0"/>
                <w:numId w:val="5"/>
              </w:numPr>
              <w:spacing w:after="0"/>
              <w:jc w:val="left"/>
              <w:rPr>
                <w:rFonts w:ascii="Arial" w:hAnsi="Arial" w:cs="Arial"/>
                <w:sz w:val="20"/>
              </w:rPr>
            </w:pPr>
            <w:r w:rsidRPr="00166414">
              <w:rPr>
                <w:rFonts w:ascii="Arial" w:hAnsi="Arial" w:cs="Arial"/>
                <w:sz w:val="20"/>
              </w:rPr>
              <w:t>Any battery banks or UPS?</w:t>
            </w:r>
          </w:p>
          <w:p w:rsidR="00D53C35" w:rsidRPr="00166414" w:rsidRDefault="00D53C35" w:rsidP="005365F1">
            <w:pPr>
              <w:spacing w:after="0"/>
              <w:ind w:left="360" w:hanging="360"/>
              <w:rPr>
                <w:rFonts w:ascii="Arial" w:hAnsi="Arial" w:cs="Arial"/>
                <w:sz w:val="20"/>
              </w:rPr>
            </w:pPr>
          </w:p>
          <w:p w:rsidR="00D53C35" w:rsidRPr="00166414" w:rsidRDefault="00D53C35" w:rsidP="005365F1">
            <w:pPr>
              <w:spacing w:after="0"/>
              <w:ind w:left="360" w:hanging="360"/>
              <w:rPr>
                <w:rFonts w:ascii="Arial" w:hAnsi="Arial" w:cs="Arial"/>
                <w:b/>
                <w:sz w:val="20"/>
              </w:rPr>
            </w:pPr>
            <w:r w:rsidRPr="00166414">
              <w:rPr>
                <w:rFonts w:ascii="Arial" w:hAnsi="Arial" w:cs="Arial"/>
                <w:sz w:val="20"/>
              </w:rPr>
              <w:t>•</w:t>
            </w:r>
            <w:r w:rsidRPr="00166414">
              <w:rPr>
                <w:rFonts w:ascii="Arial" w:hAnsi="Arial" w:cs="Arial"/>
                <w:sz w:val="20"/>
              </w:rPr>
              <w:tab/>
              <w:t>Emergency Exits marked – safe access and egress? No obstructions, does signage lead out of building?</w:t>
            </w:r>
          </w:p>
        </w:tc>
        <w:tc>
          <w:tcPr>
            <w:tcW w:w="1050" w:type="pct"/>
            <w:shd w:val="clear" w:color="auto" w:fill="auto"/>
          </w:tcPr>
          <w:p w:rsidR="00D53C35" w:rsidRPr="00166414" w:rsidRDefault="00D53C35" w:rsidP="005365F1">
            <w:pPr>
              <w:spacing w:after="0"/>
              <w:rPr>
                <w:rFonts w:ascii="Arial" w:hAnsi="Arial" w:cs="Arial"/>
                <w:b/>
                <w:sz w:val="20"/>
                <w:u w:val="single"/>
              </w:rPr>
            </w:pPr>
          </w:p>
        </w:tc>
        <w:tc>
          <w:tcPr>
            <w:tcW w:w="1095" w:type="pct"/>
          </w:tcPr>
          <w:p w:rsidR="00D53C35" w:rsidRPr="00166414" w:rsidRDefault="00D53C35" w:rsidP="005365F1">
            <w:pPr>
              <w:spacing w:after="0"/>
              <w:rPr>
                <w:rFonts w:ascii="Arial" w:hAnsi="Arial" w:cs="Arial"/>
                <w:b/>
                <w:sz w:val="20"/>
                <w:u w:val="single"/>
              </w:rPr>
            </w:pPr>
          </w:p>
        </w:tc>
      </w:tr>
      <w:tr w:rsidR="00D53C35" w:rsidRPr="00166414" w:rsidTr="005365F1">
        <w:tc>
          <w:tcPr>
            <w:tcW w:w="2855" w:type="pct"/>
            <w:shd w:val="clear" w:color="auto" w:fill="auto"/>
          </w:tcPr>
          <w:p w:rsidR="00D53C35" w:rsidRPr="00166414" w:rsidRDefault="00D53C35" w:rsidP="005365F1">
            <w:pPr>
              <w:keepNext/>
              <w:tabs>
                <w:tab w:val="left" w:pos="-1440"/>
                <w:tab w:val="left" w:pos="-720"/>
                <w:tab w:val="left" w:pos="0"/>
                <w:tab w:val="left" w:pos="720"/>
              </w:tabs>
              <w:suppressAutoHyphens/>
              <w:spacing w:after="0"/>
              <w:ind w:left="1440" w:hanging="1440"/>
              <w:rPr>
                <w:rFonts w:ascii="Arial" w:hAnsi="Arial" w:cs="Arial"/>
                <w:sz w:val="20"/>
              </w:rPr>
            </w:pPr>
          </w:p>
        </w:tc>
        <w:tc>
          <w:tcPr>
            <w:tcW w:w="1050" w:type="pct"/>
            <w:shd w:val="clear" w:color="auto" w:fill="auto"/>
          </w:tcPr>
          <w:p w:rsidR="00D53C35" w:rsidRPr="00166414" w:rsidRDefault="00D53C35" w:rsidP="005365F1">
            <w:pPr>
              <w:spacing w:after="0"/>
              <w:rPr>
                <w:rFonts w:ascii="Arial" w:hAnsi="Arial" w:cs="Arial"/>
                <w:b/>
                <w:sz w:val="20"/>
                <w:u w:val="single"/>
              </w:rPr>
            </w:pPr>
            <w:r>
              <w:rPr>
                <w:rFonts w:ascii="Arial" w:hAnsi="Arial" w:cs="Arial"/>
                <w:b/>
                <w:sz w:val="20"/>
                <w:u w:val="single"/>
              </w:rPr>
              <w:t>Status</w:t>
            </w:r>
          </w:p>
        </w:tc>
        <w:tc>
          <w:tcPr>
            <w:tcW w:w="1095" w:type="pct"/>
          </w:tcPr>
          <w:p w:rsidR="00D53C35" w:rsidRPr="00166414" w:rsidRDefault="00D53C35" w:rsidP="005365F1">
            <w:pPr>
              <w:spacing w:after="0"/>
              <w:rPr>
                <w:rFonts w:ascii="Arial" w:hAnsi="Arial" w:cs="Arial"/>
                <w:b/>
                <w:sz w:val="20"/>
                <w:u w:val="single"/>
              </w:rPr>
            </w:pPr>
            <w:r>
              <w:rPr>
                <w:rFonts w:ascii="Arial" w:hAnsi="Arial" w:cs="Arial"/>
                <w:b/>
                <w:sz w:val="20"/>
                <w:u w:val="single"/>
              </w:rPr>
              <w:t>Actions</w:t>
            </w:r>
          </w:p>
        </w:tc>
      </w:tr>
      <w:tr w:rsidR="00D53C35" w:rsidRPr="00166414" w:rsidTr="005365F1">
        <w:tc>
          <w:tcPr>
            <w:tcW w:w="2855" w:type="pct"/>
            <w:shd w:val="clear" w:color="auto" w:fill="auto"/>
          </w:tcPr>
          <w:p w:rsidR="00D53C35" w:rsidRPr="00166414" w:rsidRDefault="00D53C35" w:rsidP="005365F1">
            <w:pPr>
              <w:keepNext/>
              <w:tabs>
                <w:tab w:val="left" w:pos="-1440"/>
                <w:tab w:val="left" w:pos="-720"/>
                <w:tab w:val="left" w:pos="0"/>
                <w:tab w:val="left" w:pos="720"/>
              </w:tabs>
              <w:suppressAutoHyphens/>
              <w:spacing w:after="0"/>
              <w:ind w:left="1440" w:hanging="1440"/>
              <w:rPr>
                <w:rFonts w:ascii="Arial" w:hAnsi="Arial" w:cs="Arial"/>
                <w:sz w:val="20"/>
              </w:rPr>
            </w:pPr>
            <w:r w:rsidRPr="00166414">
              <w:rPr>
                <w:rFonts w:ascii="Arial" w:hAnsi="Arial" w:cs="Arial"/>
                <w:sz w:val="20"/>
              </w:rPr>
              <w:t>SHE GROUP notified of clearance?</w:t>
            </w:r>
          </w:p>
          <w:p w:rsidR="00D53C35" w:rsidRPr="00166414" w:rsidRDefault="00D53C35" w:rsidP="005365F1">
            <w:pPr>
              <w:tabs>
                <w:tab w:val="left" w:pos="-1440"/>
                <w:tab w:val="left" w:pos="-720"/>
                <w:tab w:val="left" w:pos="0"/>
                <w:tab w:val="left" w:pos="720"/>
              </w:tabs>
              <w:suppressAutoHyphens/>
              <w:spacing w:after="0"/>
              <w:ind w:left="1440" w:hanging="1440"/>
              <w:rPr>
                <w:rFonts w:ascii="Arial" w:hAnsi="Arial" w:cs="Arial"/>
                <w:sz w:val="20"/>
              </w:rPr>
            </w:pPr>
          </w:p>
          <w:p w:rsidR="00D53C35" w:rsidRPr="00166414" w:rsidRDefault="00D53C35" w:rsidP="005365F1">
            <w:pPr>
              <w:tabs>
                <w:tab w:val="left" w:pos="-1440"/>
                <w:tab w:val="left" w:pos="-720"/>
                <w:tab w:val="left" w:pos="0"/>
                <w:tab w:val="left" w:pos="720"/>
              </w:tabs>
              <w:suppressAutoHyphens/>
              <w:spacing w:after="0"/>
              <w:ind w:left="1440" w:hanging="1440"/>
              <w:rPr>
                <w:rFonts w:ascii="Arial" w:hAnsi="Arial" w:cs="Arial"/>
                <w:sz w:val="20"/>
              </w:rPr>
            </w:pPr>
            <w:r w:rsidRPr="00166414">
              <w:rPr>
                <w:rFonts w:ascii="Arial" w:hAnsi="Arial" w:cs="Arial"/>
                <w:sz w:val="20"/>
              </w:rPr>
              <w:t>Building Fire warden notified of clearance?</w:t>
            </w:r>
          </w:p>
          <w:p w:rsidR="00D53C35" w:rsidRPr="00166414" w:rsidRDefault="00D53C35" w:rsidP="005365F1">
            <w:pPr>
              <w:tabs>
                <w:tab w:val="left" w:pos="-1440"/>
                <w:tab w:val="left" w:pos="-720"/>
                <w:tab w:val="left" w:pos="0"/>
                <w:tab w:val="left" w:pos="720"/>
              </w:tabs>
              <w:suppressAutoHyphens/>
              <w:spacing w:after="0"/>
              <w:ind w:left="1440" w:hanging="1440"/>
              <w:rPr>
                <w:rFonts w:ascii="Arial" w:hAnsi="Arial" w:cs="Arial"/>
                <w:sz w:val="20"/>
              </w:rPr>
            </w:pPr>
          </w:p>
          <w:p w:rsidR="00D53C35" w:rsidRPr="00166414" w:rsidRDefault="00D53C35" w:rsidP="005365F1">
            <w:pPr>
              <w:tabs>
                <w:tab w:val="left" w:pos="-1440"/>
                <w:tab w:val="left" w:pos="-720"/>
                <w:tab w:val="left" w:pos="0"/>
                <w:tab w:val="left" w:pos="720"/>
              </w:tabs>
              <w:suppressAutoHyphens/>
              <w:spacing w:after="0"/>
              <w:ind w:left="34" w:hanging="34"/>
              <w:rPr>
                <w:rFonts w:ascii="Arial" w:hAnsi="Arial" w:cs="Arial"/>
                <w:sz w:val="20"/>
              </w:rPr>
            </w:pPr>
            <w:r w:rsidRPr="00166414">
              <w:rPr>
                <w:rFonts w:ascii="Arial" w:hAnsi="Arial" w:cs="Arial"/>
                <w:sz w:val="20"/>
              </w:rPr>
              <w:t>Is any equipment covered by statutory testing? E.g. lifting; pressure systems, LEV?</w:t>
            </w:r>
          </w:p>
          <w:p w:rsidR="00D53C35" w:rsidRPr="00166414" w:rsidRDefault="00D53C35" w:rsidP="005365F1">
            <w:pPr>
              <w:tabs>
                <w:tab w:val="left" w:pos="-1440"/>
                <w:tab w:val="left" w:pos="-720"/>
                <w:tab w:val="left" w:pos="0"/>
                <w:tab w:val="left" w:pos="720"/>
              </w:tabs>
              <w:suppressAutoHyphens/>
              <w:spacing w:after="0"/>
              <w:ind w:left="1440" w:hanging="1440"/>
              <w:rPr>
                <w:rFonts w:ascii="Arial" w:hAnsi="Arial" w:cs="Arial"/>
                <w:sz w:val="20"/>
              </w:rPr>
            </w:pPr>
          </w:p>
          <w:p w:rsidR="00D53C35" w:rsidRPr="00166414" w:rsidRDefault="00D53C35" w:rsidP="005365F1">
            <w:pPr>
              <w:tabs>
                <w:tab w:val="left" w:pos="-1440"/>
                <w:tab w:val="left" w:pos="-720"/>
                <w:tab w:val="left" w:pos="0"/>
                <w:tab w:val="left" w:pos="720"/>
              </w:tabs>
              <w:suppressAutoHyphens/>
              <w:spacing w:after="0"/>
              <w:ind w:left="1440" w:hanging="1440"/>
              <w:rPr>
                <w:rFonts w:ascii="Arial" w:hAnsi="Arial" w:cs="Arial"/>
                <w:sz w:val="20"/>
              </w:rPr>
            </w:pPr>
            <w:r w:rsidRPr="00166414">
              <w:rPr>
                <w:rFonts w:ascii="Arial" w:hAnsi="Arial" w:cs="Arial"/>
                <w:sz w:val="20"/>
              </w:rPr>
              <w:t>Are any First Aid equipment/boxes located in the area?</w:t>
            </w:r>
          </w:p>
        </w:tc>
        <w:tc>
          <w:tcPr>
            <w:tcW w:w="1050" w:type="pct"/>
            <w:shd w:val="clear" w:color="auto" w:fill="auto"/>
          </w:tcPr>
          <w:p w:rsidR="00D53C35" w:rsidRPr="00166414" w:rsidRDefault="00D53C35" w:rsidP="005365F1">
            <w:pPr>
              <w:spacing w:after="0"/>
              <w:rPr>
                <w:rFonts w:ascii="Arial" w:hAnsi="Arial" w:cs="Arial"/>
                <w:b/>
                <w:sz w:val="20"/>
                <w:u w:val="single"/>
              </w:rPr>
            </w:pPr>
          </w:p>
        </w:tc>
        <w:tc>
          <w:tcPr>
            <w:tcW w:w="1095" w:type="pct"/>
          </w:tcPr>
          <w:p w:rsidR="00D53C35" w:rsidRPr="00166414" w:rsidRDefault="00D53C35" w:rsidP="005365F1">
            <w:pPr>
              <w:spacing w:after="0"/>
              <w:rPr>
                <w:rFonts w:ascii="Arial" w:hAnsi="Arial" w:cs="Arial"/>
                <w:b/>
                <w:sz w:val="20"/>
                <w:u w:val="single"/>
              </w:rPr>
            </w:pPr>
          </w:p>
        </w:tc>
      </w:tr>
      <w:tr w:rsidR="00D53C35" w:rsidRPr="00166414" w:rsidTr="005365F1">
        <w:tc>
          <w:tcPr>
            <w:tcW w:w="5000" w:type="pct"/>
            <w:gridSpan w:val="3"/>
            <w:shd w:val="clear" w:color="auto" w:fill="auto"/>
          </w:tcPr>
          <w:p w:rsidR="00D53C35" w:rsidRPr="00166414" w:rsidRDefault="00D53C35" w:rsidP="005365F1">
            <w:pPr>
              <w:spacing w:after="0"/>
              <w:rPr>
                <w:rFonts w:ascii="Arial" w:hAnsi="Arial" w:cs="Arial"/>
                <w:b/>
                <w:sz w:val="20"/>
                <w:u w:val="single"/>
              </w:rPr>
            </w:pPr>
            <w:r>
              <w:rPr>
                <w:rFonts w:ascii="Arial" w:hAnsi="Arial" w:cs="Arial"/>
                <w:b/>
                <w:sz w:val="20"/>
                <w:u w:val="single"/>
              </w:rPr>
              <w:t>Chemicals</w:t>
            </w:r>
          </w:p>
        </w:tc>
      </w:tr>
      <w:tr w:rsidR="00D53C35" w:rsidRPr="00166414" w:rsidTr="005365F1">
        <w:tc>
          <w:tcPr>
            <w:tcW w:w="2855" w:type="pct"/>
            <w:shd w:val="clear" w:color="auto" w:fill="auto"/>
          </w:tcPr>
          <w:p w:rsidR="00D53C35" w:rsidRPr="00166414" w:rsidRDefault="00D53C35" w:rsidP="005365F1">
            <w:pPr>
              <w:tabs>
                <w:tab w:val="left" w:pos="-1440"/>
                <w:tab w:val="left" w:pos="-720"/>
                <w:tab w:val="left" w:pos="0"/>
                <w:tab w:val="left" w:pos="720"/>
              </w:tabs>
              <w:suppressAutoHyphens/>
              <w:spacing w:after="0"/>
              <w:ind w:left="1440" w:hanging="1440"/>
              <w:rPr>
                <w:rFonts w:ascii="Arial" w:hAnsi="Arial" w:cs="Arial"/>
                <w:sz w:val="20"/>
              </w:rPr>
            </w:pPr>
          </w:p>
          <w:p w:rsidR="00D53C35" w:rsidRPr="00166414" w:rsidRDefault="00D53C35" w:rsidP="00D53C35">
            <w:pPr>
              <w:numPr>
                <w:ilvl w:val="0"/>
                <w:numId w:val="2"/>
              </w:numPr>
              <w:tabs>
                <w:tab w:val="left" w:pos="-1440"/>
                <w:tab w:val="left" w:pos="-720"/>
                <w:tab w:val="left" w:pos="0"/>
              </w:tabs>
              <w:suppressAutoHyphens/>
              <w:spacing w:after="0"/>
              <w:jc w:val="left"/>
              <w:rPr>
                <w:rFonts w:ascii="Arial" w:hAnsi="Arial" w:cs="Arial"/>
                <w:sz w:val="20"/>
              </w:rPr>
            </w:pPr>
            <w:r w:rsidRPr="00166414">
              <w:rPr>
                <w:rFonts w:ascii="Arial" w:hAnsi="Arial" w:cs="Arial"/>
                <w:sz w:val="20"/>
              </w:rPr>
              <w:t>Chemical cabinet?</w:t>
            </w:r>
          </w:p>
          <w:p w:rsidR="00D53C35" w:rsidRPr="00166414" w:rsidRDefault="00D53C35" w:rsidP="00D53C35">
            <w:pPr>
              <w:numPr>
                <w:ilvl w:val="0"/>
                <w:numId w:val="2"/>
              </w:numPr>
              <w:tabs>
                <w:tab w:val="left" w:pos="-1440"/>
                <w:tab w:val="left" w:pos="-720"/>
                <w:tab w:val="left" w:pos="0"/>
              </w:tabs>
              <w:suppressAutoHyphens/>
              <w:spacing w:after="0"/>
              <w:jc w:val="left"/>
              <w:rPr>
                <w:rFonts w:ascii="Arial" w:hAnsi="Arial" w:cs="Arial"/>
                <w:sz w:val="20"/>
              </w:rPr>
            </w:pPr>
            <w:r w:rsidRPr="00166414">
              <w:rPr>
                <w:rFonts w:ascii="Arial" w:hAnsi="Arial" w:cs="Arial"/>
                <w:sz w:val="20"/>
              </w:rPr>
              <w:t>MSDS sheets for contents?</w:t>
            </w:r>
          </w:p>
          <w:p w:rsidR="00D53C35" w:rsidRPr="00166414" w:rsidRDefault="00D53C35" w:rsidP="00D53C35">
            <w:pPr>
              <w:numPr>
                <w:ilvl w:val="0"/>
                <w:numId w:val="3"/>
              </w:numPr>
              <w:tabs>
                <w:tab w:val="left" w:pos="-1440"/>
                <w:tab w:val="left" w:pos="-720"/>
                <w:tab w:val="left" w:pos="0"/>
              </w:tabs>
              <w:suppressAutoHyphens/>
              <w:spacing w:after="0"/>
              <w:jc w:val="left"/>
              <w:rPr>
                <w:rFonts w:ascii="Arial" w:hAnsi="Arial" w:cs="Arial"/>
                <w:sz w:val="20"/>
              </w:rPr>
            </w:pPr>
            <w:r w:rsidRPr="00166414">
              <w:rPr>
                <w:rFonts w:ascii="Arial" w:hAnsi="Arial" w:cs="Arial"/>
                <w:sz w:val="20"/>
              </w:rPr>
              <w:t>Spillage arrangements?</w:t>
            </w:r>
          </w:p>
          <w:p w:rsidR="00D53C35" w:rsidRPr="00761813" w:rsidRDefault="00D53C35" w:rsidP="00D53C35">
            <w:pPr>
              <w:numPr>
                <w:ilvl w:val="0"/>
                <w:numId w:val="3"/>
              </w:numPr>
              <w:tabs>
                <w:tab w:val="left" w:pos="-1440"/>
                <w:tab w:val="left" w:pos="-720"/>
                <w:tab w:val="left" w:pos="0"/>
              </w:tabs>
              <w:suppressAutoHyphens/>
              <w:spacing w:after="0"/>
              <w:jc w:val="left"/>
              <w:rPr>
                <w:rFonts w:ascii="Arial" w:hAnsi="Arial" w:cs="Arial"/>
                <w:sz w:val="20"/>
              </w:rPr>
            </w:pPr>
            <w:r w:rsidRPr="00166414">
              <w:rPr>
                <w:rFonts w:ascii="Arial" w:hAnsi="Arial" w:cs="Arial"/>
                <w:sz w:val="20"/>
              </w:rPr>
              <w:t>Disposal arrangements?</w:t>
            </w:r>
          </w:p>
          <w:p w:rsidR="00D53C35" w:rsidRPr="00166414" w:rsidRDefault="00D53C35" w:rsidP="005365F1">
            <w:pPr>
              <w:tabs>
                <w:tab w:val="left" w:pos="-1440"/>
                <w:tab w:val="left" w:pos="-720"/>
                <w:tab w:val="left" w:pos="0"/>
              </w:tabs>
              <w:suppressAutoHyphens/>
              <w:spacing w:after="0"/>
              <w:ind w:left="360"/>
              <w:rPr>
                <w:rFonts w:ascii="Arial" w:hAnsi="Arial" w:cs="Arial"/>
                <w:sz w:val="20"/>
              </w:rPr>
            </w:pPr>
          </w:p>
          <w:p w:rsidR="00D53C35" w:rsidRPr="00166414" w:rsidRDefault="00D53C35" w:rsidP="005365F1">
            <w:pPr>
              <w:tabs>
                <w:tab w:val="left" w:pos="-1440"/>
                <w:tab w:val="left" w:pos="-720"/>
                <w:tab w:val="left" w:pos="0"/>
              </w:tabs>
              <w:suppressAutoHyphens/>
              <w:spacing w:after="0"/>
              <w:rPr>
                <w:rFonts w:ascii="Arial" w:hAnsi="Arial" w:cs="Arial"/>
                <w:sz w:val="20"/>
              </w:rPr>
            </w:pPr>
            <w:r w:rsidRPr="00166414">
              <w:rPr>
                <w:rFonts w:ascii="Arial" w:hAnsi="Arial" w:cs="Arial"/>
                <w:sz w:val="20"/>
              </w:rPr>
              <w:t>Were biological hazards present in the lab?</w:t>
            </w:r>
          </w:p>
          <w:p w:rsidR="00D53C35" w:rsidRPr="00166414" w:rsidRDefault="00D53C35" w:rsidP="005365F1">
            <w:pPr>
              <w:tabs>
                <w:tab w:val="left" w:pos="-1440"/>
                <w:tab w:val="left" w:pos="-720"/>
                <w:tab w:val="left" w:pos="0"/>
              </w:tabs>
              <w:suppressAutoHyphens/>
              <w:spacing w:after="0"/>
              <w:rPr>
                <w:rFonts w:ascii="Arial" w:hAnsi="Arial" w:cs="Arial"/>
                <w:sz w:val="20"/>
              </w:rPr>
            </w:pPr>
            <w:r w:rsidRPr="00166414">
              <w:rPr>
                <w:rFonts w:ascii="Arial" w:hAnsi="Arial" w:cs="Arial"/>
                <w:sz w:val="20"/>
              </w:rPr>
              <w:t>Is any sterilisation required?</w:t>
            </w:r>
          </w:p>
        </w:tc>
        <w:tc>
          <w:tcPr>
            <w:tcW w:w="1050" w:type="pct"/>
            <w:shd w:val="clear" w:color="auto" w:fill="auto"/>
          </w:tcPr>
          <w:p w:rsidR="00D53C35" w:rsidRPr="00166414" w:rsidRDefault="00D53C35" w:rsidP="005365F1">
            <w:pPr>
              <w:spacing w:after="0"/>
              <w:rPr>
                <w:rFonts w:ascii="Arial" w:hAnsi="Arial" w:cs="Arial"/>
                <w:b/>
                <w:sz w:val="20"/>
                <w:u w:val="single"/>
              </w:rPr>
            </w:pPr>
          </w:p>
        </w:tc>
        <w:tc>
          <w:tcPr>
            <w:tcW w:w="1095" w:type="pct"/>
          </w:tcPr>
          <w:p w:rsidR="00D53C35" w:rsidRPr="00166414" w:rsidRDefault="00D53C35" w:rsidP="005365F1">
            <w:pPr>
              <w:spacing w:after="0"/>
              <w:rPr>
                <w:rFonts w:ascii="Arial" w:hAnsi="Arial" w:cs="Arial"/>
                <w:b/>
                <w:sz w:val="20"/>
                <w:u w:val="single"/>
              </w:rPr>
            </w:pPr>
          </w:p>
        </w:tc>
      </w:tr>
      <w:tr w:rsidR="00D53C35" w:rsidRPr="00166414" w:rsidTr="005365F1">
        <w:tc>
          <w:tcPr>
            <w:tcW w:w="5000" w:type="pct"/>
            <w:gridSpan w:val="3"/>
            <w:shd w:val="clear" w:color="auto" w:fill="auto"/>
          </w:tcPr>
          <w:p w:rsidR="00D53C35" w:rsidRPr="00166414" w:rsidRDefault="00D53C35" w:rsidP="005365F1">
            <w:pPr>
              <w:spacing w:after="0"/>
              <w:rPr>
                <w:rFonts w:ascii="Arial" w:hAnsi="Arial" w:cs="Arial"/>
                <w:b/>
                <w:sz w:val="20"/>
                <w:u w:val="single"/>
              </w:rPr>
            </w:pPr>
            <w:r w:rsidRPr="00166414">
              <w:rPr>
                <w:rFonts w:ascii="Arial" w:hAnsi="Arial" w:cs="Arial"/>
                <w:b/>
                <w:sz w:val="20"/>
              </w:rPr>
              <w:t>Manual handling tasks</w:t>
            </w:r>
          </w:p>
        </w:tc>
      </w:tr>
      <w:tr w:rsidR="00D53C35" w:rsidRPr="00166414" w:rsidTr="005365F1">
        <w:tc>
          <w:tcPr>
            <w:tcW w:w="2855" w:type="pct"/>
            <w:shd w:val="clear" w:color="auto" w:fill="auto"/>
          </w:tcPr>
          <w:p w:rsidR="00D53C35" w:rsidRPr="00166414" w:rsidRDefault="00D53C35" w:rsidP="00D53C35">
            <w:pPr>
              <w:numPr>
                <w:ilvl w:val="0"/>
                <w:numId w:val="4"/>
              </w:numPr>
              <w:tabs>
                <w:tab w:val="left" w:pos="-1440"/>
                <w:tab w:val="left" w:pos="-720"/>
                <w:tab w:val="left" w:pos="0"/>
              </w:tabs>
              <w:suppressAutoHyphens/>
              <w:spacing w:after="0"/>
              <w:jc w:val="left"/>
              <w:rPr>
                <w:rFonts w:ascii="Arial" w:hAnsi="Arial" w:cs="Arial"/>
                <w:sz w:val="20"/>
              </w:rPr>
            </w:pPr>
            <w:r w:rsidRPr="00166414">
              <w:rPr>
                <w:rFonts w:ascii="Arial" w:hAnsi="Arial" w:cs="Arial"/>
                <w:sz w:val="20"/>
              </w:rPr>
              <w:t>Is a specific MH assessment required for any task during the clearance?</w:t>
            </w:r>
          </w:p>
          <w:p w:rsidR="00D53C35" w:rsidRPr="00166414" w:rsidRDefault="00D53C35" w:rsidP="005365F1">
            <w:pPr>
              <w:tabs>
                <w:tab w:val="left" w:pos="-1440"/>
                <w:tab w:val="left" w:pos="-720"/>
                <w:tab w:val="left" w:pos="0"/>
              </w:tabs>
              <w:suppressAutoHyphens/>
              <w:spacing w:after="0"/>
              <w:rPr>
                <w:rFonts w:ascii="Arial" w:hAnsi="Arial" w:cs="Arial"/>
                <w:sz w:val="20"/>
              </w:rPr>
            </w:pPr>
          </w:p>
          <w:p w:rsidR="00D53C35" w:rsidRPr="00761813" w:rsidRDefault="00D53C35" w:rsidP="00D53C35">
            <w:pPr>
              <w:numPr>
                <w:ilvl w:val="0"/>
                <w:numId w:val="4"/>
              </w:numPr>
              <w:tabs>
                <w:tab w:val="left" w:pos="-1440"/>
                <w:tab w:val="left" w:pos="-720"/>
                <w:tab w:val="left" w:pos="0"/>
              </w:tabs>
              <w:suppressAutoHyphens/>
              <w:spacing w:after="0"/>
              <w:jc w:val="left"/>
              <w:rPr>
                <w:rFonts w:ascii="Arial" w:hAnsi="Arial" w:cs="Arial"/>
                <w:sz w:val="20"/>
              </w:rPr>
            </w:pPr>
            <w:r w:rsidRPr="00166414">
              <w:rPr>
                <w:rFonts w:ascii="Arial" w:hAnsi="Arial" w:cs="Arial"/>
                <w:sz w:val="20"/>
              </w:rPr>
              <w:t xml:space="preserve">Are any mechanical aids required / provided? </w:t>
            </w:r>
          </w:p>
        </w:tc>
        <w:tc>
          <w:tcPr>
            <w:tcW w:w="1050" w:type="pct"/>
            <w:shd w:val="clear" w:color="auto" w:fill="auto"/>
          </w:tcPr>
          <w:p w:rsidR="00D53C35" w:rsidRPr="00166414" w:rsidRDefault="00D53C35" w:rsidP="005365F1">
            <w:pPr>
              <w:spacing w:after="0"/>
              <w:rPr>
                <w:rFonts w:ascii="Arial" w:hAnsi="Arial" w:cs="Arial"/>
                <w:b/>
                <w:sz w:val="20"/>
                <w:u w:val="single"/>
              </w:rPr>
            </w:pPr>
          </w:p>
        </w:tc>
        <w:tc>
          <w:tcPr>
            <w:tcW w:w="1095" w:type="pct"/>
          </w:tcPr>
          <w:p w:rsidR="00D53C35" w:rsidRPr="00166414" w:rsidRDefault="00D53C35" w:rsidP="005365F1">
            <w:pPr>
              <w:spacing w:after="0"/>
              <w:rPr>
                <w:rFonts w:ascii="Arial" w:hAnsi="Arial" w:cs="Arial"/>
                <w:b/>
                <w:sz w:val="20"/>
                <w:u w:val="single"/>
              </w:rPr>
            </w:pPr>
          </w:p>
        </w:tc>
      </w:tr>
      <w:tr w:rsidR="00D53C35" w:rsidRPr="00166414" w:rsidTr="005365F1">
        <w:tc>
          <w:tcPr>
            <w:tcW w:w="5000" w:type="pct"/>
            <w:gridSpan w:val="3"/>
            <w:shd w:val="clear" w:color="auto" w:fill="auto"/>
          </w:tcPr>
          <w:p w:rsidR="00D53C35" w:rsidRPr="00166414" w:rsidRDefault="00D53C35" w:rsidP="005365F1">
            <w:pPr>
              <w:spacing w:after="0"/>
              <w:rPr>
                <w:rFonts w:ascii="Arial" w:hAnsi="Arial" w:cs="Arial"/>
                <w:b/>
                <w:sz w:val="20"/>
                <w:u w:val="single"/>
              </w:rPr>
            </w:pPr>
            <w:r w:rsidRPr="00166414">
              <w:rPr>
                <w:rFonts w:ascii="Arial" w:hAnsi="Arial" w:cs="Arial"/>
                <w:b/>
                <w:sz w:val="20"/>
              </w:rPr>
              <w:t>Cryogens</w:t>
            </w:r>
          </w:p>
        </w:tc>
      </w:tr>
      <w:tr w:rsidR="00D53C35" w:rsidRPr="00166414" w:rsidTr="005365F1">
        <w:tc>
          <w:tcPr>
            <w:tcW w:w="2855" w:type="pct"/>
            <w:shd w:val="clear" w:color="auto" w:fill="auto"/>
          </w:tcPr>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p>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r w:rsidRPr="00166414">
              <w:rPr>
                <w:rFonts w:ascii="Arial" w:hAnsi="Arial" w:cs="Arial"/>
                <w:sz w:val="20"/>
              </w:rPr>
              <w:t>What?</w:t>
            </w:r>
          </w:p>
          <w:p w:rsidR="00D53C35" w:rsidRPr="00166414" w:rsidRDefault="00D53C35" w:rsidP="005365F1">
            <w:pPr>
              <w:tabs>
                <w:tab w:val="left" w:pos="-1440"/>
                <w:tab w:val="left" w:pos="-720"/>
                <w:tab w:val="left" w:pos="0"/>
              </w:tabs>
              <w:suppressAutoHyphens/>
              <w:spacing w:after="0"/>
              <w:rPr>
                <w:rFonts w:ascii="Arial" w:hAnsi="Arial" w:cs="Arial"/>
                <w:sz w:val="20"/>
              </w:rPr>
            </w:pPr>
            <w:r w:rsidRPr="00166414">
              <w:rPr>
                <w:rFonts w:ascii="Arial" w:hAnsi="Arial" w:cs="Arial"/>
                <w:sz w:val="20"/>
              </w:rPr>
              <w:t>Any storage vessels in the area?</w:t>
            </w:r>
          </w:p>
          <w:p w:rsidR="00D53C35" w:rsidRPr="00166414" w:rsidRDefault="00D53C35" w:rsidP="005365F1">
            <w:pPr>
              <w:tabs>
                <w:tab w:val="left" w:pos="-1440"/>
                <w:tab w:val="left" w:pos="-720"/>
                <w:tab w:val="left" w:pos="0"/>
              </w:tabs>
              <w:suppressAutoHyphens/>
              <w:spacing w:after="0"/>
              <w:rPr>
                <w:rFonts w:ascii="Arial" w:hAnsi="Arial" w:cs="Arial"/>
                <w:sz w:val="20"/>
              </w:rPr>
            </w:pPr>
            <w:r w:rsidRPr="00166414">
              <w:rPr>
                <w:rFonts w:ascii="Arial" w:hAnsi="Arial" w:cs="Arial"/>
                <w:sz w:val="20"/>
              </w:rPr>
              <w:t>What type?  pressurised?</w:t>
            </w:r>
          </w:p>
          <w:p w:rsidR="00D53C35" w:rsidRPr="00166414" w:rsidRDefault="00D53C35" w:rsidP="005365F1">
            <w:pPr>
              <w:tabs>
                <w:tab w:val="left" w:pos="-1440"/>
                <w:tab w:val="left" w:pos="-720"/>
                <w:tab w:val="left" w:pos="0"/>
              </w:tabs>
              <w:suppressAutoHyphens/>
              <w:spacing w:after="0"/>
              <w:rPr>
                <w:rFonts w:ascii="Arial" w:hAnsi="Arial" w:cs="Arial"/>
                <w:sz w:val="20"/>
              </w:rPr>
            </w:pPr>
            <w:r w:rsidRPr="00166414">
              <w:rPr>
                <w:rFonts w:ascii="Arial" w:hAnsi="Arial" w:cs="Arial"/>
                <w:sz w:val="20"/>
              </w:rPr>
              <w:t>Registration numbers of any vessels</w:t>
            </w:r>
          </w:p>
          <w:p w:rsidR="00D53C35" w:rsidRPr="00166414" w:rsidRDefault="00D53C35" w:rsidP="005365F1">
            <w:pPr>
              <w:tabs>
                <w:tab w:val="left" w:pos="-1440"/>
                <w:tab w:val="left" w:pos="-720"/>
                <w:tab w:val="left" w:pos="0"/>
              </w:tabs>
              <w:suppressAutoHyphens/>
              <w:spacing w:after="0"/>
              <w:rPr>
                <w:rFonts w:ascii="Arial" w:hAnsi="Arial" w:cs="Arial"/>
                <w:sz w:val="20"/>
              </w:rPr>
            </w:pPr>
            <w:r w:rsidRPr="00166414">
              <w:rPr>
                <w:rFonts w:ascii="Arial" w:hAnsi="Arial" w:cs="Arial"/>
                <w:sz w:val="20"/>
              </w:rPr>
              <w:t>Are vessels empty or can they be vented?</w:t>
            </w:r>
          </w:p>
          <w:p w:rsidR="00D53C35" w:rsidRPr="00166414" w:rsidRDefault="00D53C35" w:rsidP="005365F1">
            <w:pPr>
              <w:tabs>
                <w:tab w:val="left" w:pos="-1440"/>
                <w:tab w:val="left" w:pos="-720"/>
                <w:tab w:val="left" w:pos="0"/>
              </w:tabs>
              <w:suppressAutoHyphens/>
              <w:spacing w:after="0"/>
              <w:rPr>
                <w:rFonts w:ascii="Arial" w:hAnsi="Arial" w:cs="Arial"/>
                <w:sz w:val="20"/>
              </w:rPr>
            </w:pPr>
          </w:p>
        </w:tc>
        <w:tc>
          <w:tcPr>
            <w:tcW w:w="1050" w:type="pct"/>
            <w:shd w:val="clear" w:color="auto" w:fill="auto"/>
          </w:tcPr>
          <w:p w:rsidR="00D53C35" w:rsidRPr="00166414" w:rsidRDefault="00D53C35" w:rsidP="005365F1">
            <w:pPr>
              <w:spacing w:after="0"/>
              <w:rPr>
                <w:rFonts w:ascii="Arial" w:hAnsi="Arial" w:cs="Arial"/>
                <w:b/>
                <w:sz w:val="20"/>
                <w:u w:val="single"/>
              </w:rPr>
            </w:pPr>
          </w:p>
        </w:tc>
        <w:tc>
          <w:tcPr>
            <w:tcW w:w="1095" w:type="pct"/>
          </w:tcPr>
          <w:p w:rsidR="00D53C35" w:rsidRPr="00166414" w:rsidRDefault="00D53C35" w:rsidP="005365F1">
            <w:pPr>
              <w:spacing w:after="0"/>
              <w:rPr>
                <w:rFonts w:ascii="Arial" w:hAnsi="Arial" w:cs="Arial"/>
                <w:b/>
                <w:sz w:val="20"/>
                <w:u w:val="single"/>
              </w:rPr>
            </w:pPr>
          </w:p>
        </w:tc>
      </w:tr>
      <w:tr w:rsidR="00D53C35" w:rsidRPr="00166414" w:rsidTr="005365F1">
        <w:tc>
          <w:tcPr>
            <w:tcW w:w="5000" w:type="pct"/>
            <w:gridSpan w:val="3"/>
            <w:shd w:val="clear" w:color="auto" w:fill="auto"/>
          </w:tcPr>
          <w:p w:rsidR="00D53C35" w:rsidRPr="00166414" w:rsidRDefault="00D53C35" w:rsidP="005365F1">
            <w:pPr>
              <w:tabs>
                <w:tab w:val="left" w:pos="-1440"/>
                <w:tab w:val="left" w:pos="-720"/>
                <w:tab w:val="left" w:pos="0"/>
              </w:tabs>
              <w:suppressAutoHyphens/>
              <w:spacing w:after="0"/>
              <w:ind w:left="720" w:hanging="720"/>
              <w:rPr>
                <w:rFonts w:ascii="Arial" w:hAnsi="Arial" w:cs="Arial"/>
                <w:b/>
                <w:sz w:val="20"/>
              </w:rPr>
            </w:pPr>
            <w:r w:rsidRPr="00166414">
              <w:rPr>
                <w:rFonts w:ascii="Arial" w:hAnsi="Arial" w:cs="Arial"/>
                <w:b/>
                <w:sz w:val="20"/>
              </w:rPr>
              <w:t>Compressed gases</w:t>
            </w:r>
          </w:p>
        </w:tc>
      </w:tr>
      <w:tr w:rsidR="00D53C35" w:rsidRPr="00166414" w:rsidTr="005365F1">
        <w:tc>
          <w:tcPr>
            <w:tcW w:w="2855" w:type="pct"/>
            <w:shd w:val="clear" w:color="auto" w:fill="auto"/>
          </w:tcPr>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p>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r w:rsidRPr="00166414">
              <w:rPr>
                <w:rFonts w:ascii="Arial" w:hAnsi="Arial" w:cs="Arial"/>
                <w:sz w:val="20"/>
              </w:rPr>
              <w:t>Laboratory gas supplies – external supply?</w:t>
            </w:r>
          </w:p>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r w:rsidRPr="00166414">
              <w:rPr>
                <w:rFonts w:ascii="Arial" w:hAnsi="Arial" w:cs="Arial"/>
                <w:sz w:val="20"/>
              </w:rPr>
              <w:t xml:space="preserve">      Isolated?</w:t>
            </w:r>
          </w:p>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r w:rsidRPr="00166414">
              <w:rPr>
                <w:rFonts w:ascii="Arial" w:hAnsi="Arial" w:cs="Arial"/>
                <w:sz w:val="20"/>
              </w:rPr>
              <w:t>Local supply from cylinders:-</w:t>
            </w:r>
          </w:p>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r w:rsidRPr="00166414">
              <w:rPr>
                <w:rFonts w:ascii="Arial" w:hAnsi="Arial" w:cs="Arial"/>
                <w:sz w:val="20"/>
              </w:rPr>
              <w:t xml:space="preserve">      Equipment disconnected?</w:t>
            </w:r>
          </w:p>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r w:rsidRPr="00166414">
              <w:rPr>
                <w:rFonts w:ascii="Arial" w:hAnsi="Arial" w:cs="Arial"/>
                <w:sz w:val="20"/>
              </w:rPr>
              <w:t xml:space="preserve">      Cylinders removed?</w:t>
            </w:r>
          </w:p>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p>
        </w:tc>
        <w:tc>
          <w:tcPr>
            <w:tcW w:w="1050" w:type="pct"/>
            <w:shd w:val="clear" w:color="auto" w:fill="auto"/>
          </w:tcPr>
          <w:p w:rsidR="00D53C35" w:rsidRPr="00166414" w:rsidRDefault="00D53C35" w:rsidP="005365F1">
            <w:pPr>
              <w:spacing w:after="0"/>
              <w:rPr>
                <w:rFonts w:ascii="Arial" w:hAnsi="Arial" w:cs="Arial"/>
                <w:b/>
                <w:sz w:val="20"/>
                <w:u w:val="single"/>
              </w:rPr>
            </w:pPr>
          </w:p>
        </w:tc>
        <w:tc>
          <w:tcPr>
            <w:tcW w:w="1095" w:type="pct"/>
          </w:tcPr>
          <w:p w:rsidR="00D53C35" w:rsidRPr="00166414" w:rsidRDefault="00D53C35" w:rsidP="005365F1">
            <w:pPr>
              <w:spacing w:after="0"/>
              <w:rPr>
                <w:rFonts w:ascii="Arial" w:hAnsi="Arial" w:cs="Arial"/>
                <w:b/>
                <w:sz w:val="20"/>
                <w:u w:val="single"/>
              </w:rPr>
            </w:pPr>
          </w:p>
        </w:tc>
      </w:tr>
      <w:tr w:rsidR="00D53C35" w:rsidRPr="00166414" w:rsidTr="005365F1">
        <w:tc>
          <w:tcPr>
            <w:tcW w:w="5000" w:type="pct"/>
            <w:gridSpan w:val="3"/>
            <w:shd w:val="clear" w:color="auto" w:fill="auto"/>
          </w:tcPr>
          <w:p w:rsidR="00D53C35" w:rsidRPr="00166414" w:rsidRDefault="00D53C35" w:rsidP="005365F1">
            <w:pPr>
              <w:spacing w:after="0"/>
              <w:rPr>
                <w:rFonts w:ascii="Arial" w:hAnsi="Arial" w:cs="Arial"/>
                <w:b/>
                <w:sz w:val="20"/>
                <w:u w:val="single"/>
              </w:rPr>
            </w:pPr>
            <w:r w:rsidRPr="00166414">
              <w:rPr>
                <w:rFonts w:ascii="Arial" w:hAnsi="Arial" w:cs="Arial"/>
                <w:b/>
                <w:sz w:val="20"/>
              </w:rPr>
              <w:t>Work at Height</w:t>
            </w:r>
          </w:p>
        </w:tc>
      </w:tr>
      <w:tr w:rsidR="00D53C35" w:rsidRPr="00166414" w:rsidTr="005365F1">
        <w:tc>
          <w:tcPr>
            <w:tcW w:w="2855" w:type="pct"/>
            <w:shd w:val="clear" w:color="auto" w:fill="auto"/>
          </w:tcPr>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r w:rsidRPr="00166414">
              <w:rPr>
                <w:rFonts w:ascii="Arial" w:hAnsi="Arial" w:cs="Arial"/>
                <w:sz w:val="20"/>
              </w:rPr>
              <w:t>Are all work areas accessible from the floor?</w:t>
            </w:r>
          </w:p>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r w:rsidRPr="00166414">
              <w:rPr>
                <w:rFonts w:ascii="Arial" w:hAnsi="Arial" w:cs="Arial"/>
                <w:sz w:val="20"/>
              </w:rPr>
              <w:t>Ladders/steps/scaffolding required?</w:t>
            </w:r>
          </w:p>
          <w:p w:rsidR="00D53C35" w:rsidRPr="00166414" w:rsidRDefault="00D53C35" w:rsidP="005365F1">
            <w:pPr>
              <w:tabs>
                <w:tab w:val="left" w:pos="-1440"/>
                <w:tab w:val="left" w:pos="-720"/>
                <w:tab w:val="left" w:pos="0"/>
                <w:tab w:val="left" w:pos="720"/>
              </w:tabs>
              <w:suppressAutoHyphens/>
              <w:spacing w:after="0"/>
              <w:ind w:left="1440" w:hanging="1440"/>
              <w:rPr>
                <w:rFonts w:ascii="Arial" w:hAnsi="Arial" w:cs="Arial"/>
                <w:b/>
                <w:sz w:val="20"/>
                <w:u w:val="single"/>
              </w:rPr>
            </w:pPr>
          </w:p>
        </w:tc>
        <w:tc>
          <w:tcPr>
            <w:tcW w:w="1050" w:type="pct"/>
            <w:shd w:val="clear" w:color="auto" w:fill="auto"/>
          </w:tcPr>
          <w:p w:rsidR="00D53C35" w:rsidRPr="00166414" w:rsidRDefault="00D53C35" w:rsidP="005365F1">
            <w:pPr>
              <w:spacing w:after="0"/>
              <w:rPr>
                <w:rFonts w:ascii="Arial" w:hAnsi="Arial" w:cs="Arial"/>
                <w:b/>
                <w:sz w:val="20"/>
                <w:u w:val="single"/>
              </w:rPr>
            </w:pPr>
          </w:p>
        </w:tc>
        <w:tc>
          <w:tcPr>
            <w:tcW w:w="1095" w:type="pct"/>
          </w:tcPr>
          <w:p w:rsidR="00D53C35" w:rsidRPr="00166414" w:rsidRDefault="00D53C35" w:rsidP="005365F1">
            <w:pPr>
              <w:spacing w:after="0"/>
              <w:rPr>
                <w:rFonts w:ascii="Arial" w:hAnsi="Arial" w:cs="Arial"/>
                <w:b/>
                <w:sz w:val="20"/>
                <w:u w:val="single"/>
              </w:rPr>
            </w:pPr>
          </w:p>
        </w:tc>
      </w:tr>
      <w:tr w:rsidR="00D53C35" w:rsidRPr="00166414" w:rsidTr="005365F1">
        <w:tc>
          <w:tcPr>
            <w:tcW w:w="5000" w:type="pct"/>
            <w:gridSpan w:val="3"/>
            <w:shd w:val="clear" w:color="auto" w:fill="auto"/>
          </w:tcPr>
          <w:p w:rsidR="00D53C35" w:rsidRPr="00166414" w:rsidRDefault="00D53C35" w:rsidP="005365F1">
            <w:pPr>
              <w:spacing w:after="0"/>
              <w:rPr>
                <w:rFonts w:ascii="Arial" w:hAnsi="Arial" w:cs="Arial"/>
                <w:b/>
                <w:sz w:val="20"/>
                <w:u w:val="single"/>
              </w:rPr>
            </w:pPr>
            <w:r w:rsidRPr="00166414">
              <w:rPr>
                <w:rFonts w:ascii="Arial" w:hAnsi="Arial" w:cs="Arial"/>
                <w:b/>
                <w:sz w:val="20"/>
              </w:rPr>
              <w:t>General</w:t>
            </w:r>
          </w:p>
        </w:tc>
      </w:tr>
      <w:tr w:rsidR="00D53C35" w:rsidRPr="00166414" w:rsidTr="005365F1">
        <w:tc>
          <w:tcPr>
            <w:tcW w:w="2855" w:type="pct"/>
            <w:shd w:val="clear" w:color="auto" w:fill="auto"/>
          </w:tcPr>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p>
          <w:p w:rsidR="00D53C35" w:rsidRPr="00166414" w:rsidRDefault="00D53C35" w:rsidP="00D53C35">
            <w:pPr>
              <w:numPr>
                <w:ilvl w:val="0"/>
                <w:numId w:val="6"/>
              </w:numPr>
              <w:tabs>
                <w:tab w:val="left" w:pos="-1440"/>
                <w:tab w:val="left" w:pos="-720"/>
                <w:tab w:val="left" w:pos="0"/>
              </w:tabs>
              <w:suppressAutoHyphens/>
              <w:spacing w:after="0"/>
              <w:jc w:val="left"/>
              <w:rPr>
                <w:rFonts w:ascii="Arial" w:hAnsi="Arial" w:cs="Arial"/>
                <w:sz w:val="20"/>
              </w:rPr>
            </w:pPr>
            <w:r w:rsidRPr="00166414">
              <w:rPr>
                <w:rFonts w:ascii="Arial" w:hAnsi="Arial" w:cs="Arial"/>
                <w:sz w:val="20"/>
              </w:rPr>
              <w:t>Lighting suitable for the task? Any additional temporary services required?</w:t>
            </w:r>
          </w:p>
          <w:p w:rsidR="00D53C35" w:rsidRPr="00166414" w:rsidRDefault="00D53C35" w:rsidP="00D53C35">
            <w:pPr>
              <w:numPr>
                <w:ilvl w:val="0"/>
                <w:numId w:val="6"/>
              </w:numPr>
              <w:tabs>
                <w:tab w:val="left" w:pos="-1440"/>
                <w:tab w:val="left" w:pos="-720"/>
                <w:tab w:val="left" w:pos="0"/>
              </w:tabs>
              <w:suppressAutoHyphens/>
              <w:spacing w:after="0"/>
              <w:jc w:val="left"/>
              <w:rPr>
                <w:rFonts w:ascii="Arial" w:hAnsi="Arial" w:cs="Arial"/>
                <w:sz w:val="20"/>
              </w:rPr>
            </w:pPr>
            <w:r w:rsidRPr="00166414">
              <w:rPr>
                <w:rFonts w:ascii="Arial" w:hAnsi="Arial" w:cs="Arial"/>
                <w:sz w:val="20"/>
              </w:rPr>
              <w:t>Ambient temperature? – does the area require temporary heating</w:t>
            </w:r>
          </w:p>
          <w:p w:rsidR="00D53C35" w:rsidRPr="00166414" w:rsidRDefault="00D53C35" w:rsidP="00D53C35">
            <w:pPr>
              <w:numPr>
                <w:ilvl w:val="0"/>
                <w:numId w:val="6"/>
              </w:numPr>
              <w:tabs>
                <w:tab w:val="left" w:pos="-1440"/>
                <w:tab w:val="left" w:pos="-720"/>
                <w:tab w:val="left" w:pos="0"/>
              </w:tabs>
              <w:suppressAutoHyphens/>
              <w:spacing w:after="0"/>
              <w:jc w:val="left"/>
              <w:rPr>
                <w:rFonts w:ascii="Arial" w:hAnsi="Arial" w:cs="Arial"/>
                <w:sz w:val="20"/>
              </w:rPr>
            </w:pPr>
            <w:r w:rsidRPr="00166414">
              <w:rPr>
                <w:rFonts w:ascii="Arial" w:hAnsi="Arial" w:cs="Arial"/>
                <w:sz w:val="20"/>
              </w:rPr>
              <w:t>Ambient noise level? Is it likely to rise during the clearance?</w:t>
            </w:r>
          </w:p>
          <w:p w:rsidR="00D53C35" w:rsidRPr="00166414" w:rsidRDefault="00D53C35" w:rsidP="005365F1">
            <w:pPr>
              <w:tabs>
                <w:tab w:val="left" w:pos="-1440"/>
                <w:tab w:val="left" w:pos="-720"/>
                <w:tab w:val="left" w:pos="0"/>
              </w:tabs>
              <w:suppressAutoHyphens/>
              <w:spacing w:after="0"/>
              <w:rPr>
                <w:rFonts w:ascii="Arial" w:hAnsi="Arial" w:cs="Arial"/>
                <w:sz w:val="20"/>
              </w:rPr>
            </w:pPr>
          </w:p>
          <w:p w:rsidR="00D53C35" w:rsidRPr="00166414" w:rsidRDefault="00D53C35" w:rsidP="005365F1">
            <w:pPr>
              <w:tabs>
                <w:tab w:val="left" w:pos="-1440"/>
                <w:tab w:val="left" w:pos="-720"/>
                <w:tab w:val="left" w:pos="0"/>
              </w:tabs>
              <w:suppressAutoHyphens/>
              <w:spacing w:after="0"/>
              <w:rPr>
                <w:rFonts w:ascii="Arial" w:hAnsi="Arial" w:cs="Arial"/>
                <w:sz w:val="20"/>
              </w:rPr>
            </w:pPr>
            <w:r w:rsidRPr="00166414">
              <w:rPr>
                <w:rFonts w:ascii="Arial" w:hAnsi="Arial" w:cs="Arial"/>
                <w:sz w:val="20"/>
              </w:rPr>
              <w:t xml:space="preserve">Has a risk assessment for clearance been completed and held in </w:t>
            </w:r>
            <w:r w:rsidR="00424A24">
              <w:rPr>
                <w:rFonts w:ascii="Arial" w:hAnsi="Arial" w:cs="Arial"/>
                <w:sz w:val="20"/>
              </w:rPr>
              <w:t xml:space="preserve">the STFC </w:t>
            </w:r>
            <w:r w:rsidRPr="00166414">
              <w:rPr>
                <w:rFonts w:ascii="Arial" w:hAnsi="Arial" w:cs="Arial"/>
                <w:sz w:val="20"/>
              </w:rPr>
              <w:t xml:space="preserve">SHE </w:t>
            </w:r>
            <w:r w:rsidR="00424A24">
              <w:rPr>
                <w:rFonts w:ascii="Arial" w:hAnsi="Arial" w:cs="Arial"/>
                <w:sz w:val="20"/>
              </w:rPr>
              <w:t>software</w:t>
            </w:r>
            <w:bookmarkStart w:id="0" w:name="_GoBack"/>
            <w:bookmarkEnd w:id="0"/>
            <w:r w:rsidR="00424A24">
              <w:rPr>
                <w:rFonts w:ascii="Arial" w:hAnsi="Arial" w:cs="Arial"/>
                <w:sz w:val="20"/>
              </w:rPr>
              <w:t xml:space="preserve"> system</w:t>
            </w:r>
            <w:r w:rsidRPr="00166414">
              <w:rPr>
                <w:rFonts w:ascii="Arial" w:hAnsi="Arial" w:cs="Arial"/>
                <w:sz w:val="20"/>
              </w:rPr>
              <w:t>?</w:t>
            </w:r>
          </w:p>
          <w:p w:rsidR="00D53C35" w:rsidRPr="00166414" w:rsidRDefault="00D53C35" w:rsidP="005365F1">
            <w:pPr>
              <w:tabs>
                <w:tab w:val="left" w:pos="-1440"/>
                <w:tab w:val="left" w:pos="-720"/>
                <w:tab w:val="left" w:pos="0"/>
              </w:tabs>
              <w:suppressAutoHyphens/>
              <w:spacing w:after="0"/>
              <w:rPr>
                <w:rFonts w:ascii="Arial" w:hAnsi="Arial" w:cs="Arial"/>
                <w:sz w:val="20"/>
              </w:rPr>
            </w:pPr>
          </w:p>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r w:rsidRPr="00166414">
              <w:rPr>
                <w:rFonts w:ascii="Arial" w:hAnsi="Arial" w:cs="Arial"/>
                <w:sz w:val="20"/>
              </w:rPr>
              <w:t>Ref Number?</w:t>
            </w:r>
          </w:p>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p>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p>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r w:rsidRPr="00166414">
              <w:rPr>
                <w:rFonts w:ascii="Arial" w:hAnsi="Arial" w:cs="Arial"/>
                <w:sz w:val="20"/>
              </w:rPr>
              <w:t>Is any PPE, RPE required?</w:t>
            </w:r>
          </w:p>
        </w:tc>
        <w:tc>
          <w:tcPr>
            <w:tcW w:w="1050" w:type="pct"/>
            <w:shd w:val="clear" w:color="auto" w:fill="auto"/>
          </w:tcPr>
          <w:p w:rsidR="00D53C35" w:rsidRPr="00166414" w:rsidRDefault="00D53C35" w:rsidP="005365F1">
            <w:pPr>
              <w:spacing w:after="0"/>
              <w:rPr>
                <w:rFonts w:ascii="Arial" w:hAnsi="Arial" w:cs="Arial"/>
                <w:b/>
                <w:sz w:val="20"/>
                <w:u w:val="single"/>
              </w:rPr>
            </w:pPr>
          </w:p>
        </w:tc>
        <w:tc>
          <w:tcPr>
            <w:tcW w:w="1095" w:type="pct"/>
          </w:tcPr>
          <w:p w:rsidR="00D53C35" w:rsidRPr="00166414" w:rsidRDefault="00D53C35" w:rsidP="005365F1">
            <w:pPr>
              <w:spacing w:after="0"/>
              <w:rPr>
                <w:rFonts w:ascii="Arial" w:hAnsi="Arial" w:cs="Arial"/>
                <w:b/>
                <w:sz w:val="20"/>
                <w:u w:val="single"/>
              </w:rPr>
            </w:pPr>
          </w:p>
        </w:tc>
      </w:tr>
      <w:tr w:rsidR="00D53C35" w:rsidRPr="00166414" w:rsidTr="005365F1">
        <w:tc>
          <w:tcPr>
            <w:tcW w:w="2855" w:type="pct"/>
            <w:shd w:val="clear" w:color="auto" w:fill="auto"/>
          </w:tcPr>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p>
        </w:tc>
        <w:tc>
          <w:tcPr>
            <w:tcW w:w="1050" w:type="pct"/>
            <w:shd w:val="clear" w:color="auto" w:fill="auto"/>
          </w:tcPr>
          <w:p w:rsidR="00D53C35" w:rsidRPr="00166414" w:rsidRDefault="00D53C35" w:rsidP="005365F1">
            <w:pPr>
              <w:spacing w:after="0"/>
              <w:rPr>
                <w:rFonts w:ascii="Arial" w:hAnsi="Arial" w:cs="Arial"/>
                <w:b/>
                <w:sz w:val="20"/>
                <w:u w:val="single"/>
              </w:rPr>
            </w:pPr>
            <w:r>
              <w:rPr>
                <w:rFonts w:ascii="Arial" w:hAnsi="Arial" w:cs="Arial"/>
                <w:b/>
                <w:sz w:val="20"/>
                <w:u w:val="single"/>
              </w:rPr>
              <w:t>Status</w:t>
            </w:r>
          </w:p>
        </w:tc>
        <w:tc>
          <w:tcPr>
            <w:tcW w:w="1095" w:type="pct"/>
          </w:tcPr>
          <w:p w:rsidR="00D53C35" w:rsidRPr="00166414" w:rsidRDefault="00D53C35" w:rsidP="005365F1">
            <w:pPr>
              <w:spacing w:after="0"/>
              <w:rPr>
                <w:rFonts w:ascii="Arial" w:hAnsi="Arial" w:cs="Arial"/>
                <w:b/>
                <w:sz w:val="20"/>
                <w:u w:val="single"/>
              </w:rPr>
            </w:pPr>
            <w:r>
              <w:rPr>
                <w:rFonts w:ascii="Arial" w:hAnsi="Arial" w:cs="Arial"/>
                <w:b/>
                <w:sz w:val="20"/>
                <w:u w:val="single"/>
              </w:rPr>
              <w:t>Actions</w:t>
            </w:r>
          </w:p>
        </w:tc>
      </w:tr>
      <w:tr w:rsidR="00D53C35" w:rsidRPr="00166414" w:rsidTr="005365F1">
        <w:tc>
          <w:tcPr>
            <w:tcW w:w="5000" w:type="pct"/>
            <w:gridSpan w:val="3"/>
            <w:shd w:val="clear" w:color="auto" w:fill="auto"/>
          </w:tcPr>
          <w:p w:rsidR="00D53C35" w:rsidRPr="00166414" w:rsidRDefault="00D53C35" w:rsidP="005365F1">
            <w:pPr>
              <w:spacing w:after="0"/>
              <w:rPr>
                <w:rFonts w:ascii="Arial" w:hAnsi="Arial" w:cs="Arial"/>
                <w:b/>
                <w:sz w:val="20"/>
                <w:u w:val="single"/>
              </w:rPr>
            </w:pPr>
            <w:r w:rsidRPr="00166414">
              <w:rPr>
                <w:rFonts w:ascii="Arial" w:hAnsi="Arial" w:cs="Arial"/>
                <w:b/>
                <w:sz w:val="20"/>
              </w:rPr>
              <w:t>Disposal of equipment</w:t>
            </w:r>
          </w:p>
        </w:tc>
      </w:tr>
      <w:tr w:rsidR="00D53C35" w:rsidRPr="00166414" w:rsidTr="005365F1">
        <w:tc>
          <w:tcPr>
            <w:tcW w:w="2855" w:type="pct"/>
            <w:shd w:val="clear" w:color="auto" w:fill="auto"/>
          </w:tcPr>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p>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r w:rsidRPr="00166414">
              <w:rPr>
                <w:rFonts w:ascii="Arial" w:hAnsi="Arial" w:cs="Arial"/>
                <w:sz w:val="20"/>
              </w:rPr>
              <w:t>Disposal of electrical equipment WEEE?</w:t>
            </w:r>
          </w:p>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p>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r w:rsidRPr="00166414">
              <w:rPr>
                <w:rFonts w:ascii="Arial" w:hAnsi="Arial" w:cs="Arial"/>
                <w:sz w:val="20"/>
              </w:rPr>
              <w:t>Containers required?</w:t>
            </w:r>
          </w:p>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p>
          <w:p w:rsidR="00D53C35" w:rsidRPr="00166414" w:rsidRDefault="00D53C35" w:rsidP="005365F1">
            <w:pPr>
              <w:tabs>
                <w:tab w:val="left" w:pos="-1440"/>
                <w:tab w:val="left" w:pos="-720"/>
                <w:tab w:val="left" w:pos="0"/>
              </w:tabs>
              <w:suppressAutoHyphens/>
              <w:spacing w:after="0"/>
              <w:ind w:left="720" w:hanging="720"/>
              <w:rPr>
                <w:rFonts w:ascii="Arial" w:hAnsi="Arial" w:cs="Arial"/>
                <w:sz w:val="20"/>
              </w:rPr>
            </w:pPr>
            <w:r w:rsidRPr="00166414">
              <w:rPr>
                <w:rFonts w:ascii="Arial" w:hAnsi="Arial" w:cs="Arial"/>
                <w:sz w:val="20"/>
              </w:rPr>
              <w:t>Skips required?</w:t>
            </w:r>
          </w:p>
        </w:tc>
        <w:tc>
          <w:tcPr>
            <w:tcW w:w="1050" w:type="pct"/>
            <w:shd w:val="clear" w:color="auto" w:fill="auto"/>
          </w:tcPr>
          <w:p w:rsidR="00D53C35" w:rsidRPr="00166414" w:rsidRDefault="00D53C35" w:rsidP="005365F1">
            <w:pPr>
              <w:spacing w:after="0"/>
              <w:rPr>
                <w:rFonts w:ascii="Arial" w:hAnsi="Arial" w:cs="Arial"/>
                <w:b/>
                <w:sz w:val="20"/>
                <w:u w:val="single"/>
              </w:rPr>
            </w:pPr>
          </w:p>
        </w:tc>
        <w:tc>
          <w:tcPr>
            <w:tcW w:w="1095" w:type="pct"/>
          </w:tcPr>
          <w:p w:rsidR="00D53C35" w:rsidRPr="00166414" w:rsidRDefault="00D53C35" w:rsidP="005365F1">
            <w:pPr>
              <w:spacing w:after="0"/>
              <w:rPr>
                <w:rFonts w:ascii="Arial" w:hAnsi="Arial" w:cs="Arial"/>
                <w:b/>
                <w:sz w:val="20"/>
                <w:u w:val="single"/>
              </w:rPr>
            </w:pPr>
          </w:p>
        </w:tc>
      </w:tr>
      <w:tr w:rsidR="00D53C35" w:rsidRPr="00166414" w:rsidTr="005365F1">
        <w:tc>
          <w:tcPr>
            <w:tcW w:w="2855" w:type="pct"/>
            <w:shd w:val="clear" w:color="auto" w:fill="auto"/>
          </w:tcPr>
          <w:p w:rsidR="00D53C35" w:rsidRPr="00166414" w:rsidRDefault="00D53C35" w:rsidP="005365F1">
            <w:pPr>
              <w:tabs>
                <w:tab w:val="left" w:pos="-1440"/>
                <w:tab w:val="left" w:pos="-720"/>
                <w:tab w:val="left" w:pos="0"/>
              </w:tabs>
              <w:suppressAutoHyphens/>
              <w:spacing w:after="0"/>
              <w:rPr>
                <w:rFonts w:ascii="Arial" w:hAnsi="Arial" w:cs="Arial"/>
                <w:sz w:val="20"/>
              </w:rPr>
            </w:pPr>
          </w:p>
          <w:p w:rsidR="00D53C35" w:rsidRPr="00166414" w:rsidRDefault="00D53C35" w:rsidP="005365F1">
            <w:pPr>
              <w:tabs>
                <w:tab w:val="left" w:pos="-1440"/>
                <w:tab w:val="left" w:pos="-720"/>
                <w:tab w:val="left" w:pos="0"/>
              </w:tabs>
              <w:suppressAutoHyphens/>
              <w:spacing w:after="0"/>
              <w:rPr>
                <w:rFonts w:ascii="Arial" w:hAnsi="Arial" w:cs="Arial"/>
                <w:b/>
                <w:sz w:val="20"/>
              </w:rPr>
            </w:pPr>
            <w:r w:rsidRPr="00166414">
              <w:rPr>
                <w:rFonts w:ascii="Arial" w:hAnsi="Arial" w:cs="Arial"/>
                <w:b/>
                <w:sz w:val="20"/>
              </w:rPr>
              <w:t>All appropriate hazards and warning signs removed?</w:t>
            </w:r>
          </w:p>
          <w:p w:rsidR="00D53C35" w:rsidRPr="00166414" w:rsidRDefault="00D53C35" w:rsidP="005365F1">
            <w:pPr>
              <w:tabs>
                <w:tab w:val="left" w:pos="-1440"/>
                <w:tab w:val="left" w:pos="-720"/>
                <w:tab w:val="left" w:pos="0"/>
              </w:tabs>
              <w:suppressAutoHyphens/>
              <w:spacing w:after="0"/>
              <w:rPr>
                <w:rFonts w:ascii="Arial" w:hAnsi="Arial" w:cs="Arial"/>
                <w:b/>
                <w:sz w:val="20"/>
              </w:rPr>
            </w:pPr>
            <w:r w:rsidRPr="00166414">
              <w:rPr>
                <w:rFonts w:ascii="Arial" w:hAnsi="Arial" w:cs="Arial"/>
                <w:b/>
                <w:sz w:val="20"/>
              </w:rPr>
              <w:t>(Assessor)</w:t>
            </w:r>
          </w:p>
          <w:p w:rsidR="00D53C35" w:rsidRPr="00166414" w:rsidRDefault="00D53C35" w:rsidP="005365F1">
            <w:pPr>
              <w:tabs>
                <w:tab w:val="left" w:pos="-1440"/>
                <w:tab w:val="left" w:pos="-720"/>
                <w:tab w:val="left" w:pos="0"/>
              </w:tabs>
              <w:suppressAutoHyphens/>
              <w:spacing w:after="0"/>
              <w:rPr>
                <w:rFonts w:ascii="Arial" w:hAnsi="Arial" w:cs="Arial"/>
                <w:b/>
                <w:sz w:val="20"/>
              </w:rPr>
            </w:pPr>
            <w:r w:rsidRPr="00166414">
              <w:rPr>
                <w:rFonts w:ascii="Arial" w:hAnsi="Arial" w:cs="Arial"/>
                <w:b/>
                <w:sz w:val="20"/>
              </w:rPr>
              <w:t>Area clearance can proceed – approved by:</w:t>
            </w:r>
          </w:p>
          <w:p w:rsidR="00D53C35" w:rsidRPr="00166414" w:rsidRDefault="00D53C35" w:rsidP="005365F1">
            <w:pPr>
              <w:tabs>
                <w:tab w:val="left" w:pos="-1440"/>
                <w:tab w:val="left" w:pos="-720"/>
                <w:tab w:val="left" w:pos="0"/>
              </w:tabs>
              <w:suppressAutoHyphens/>
              <w:spacing w:after="0"/>
              <w:rPr>
                <w:rFonts w:ascii="Arial" w:hAnsi="Arial" w:cs="Arial"/>
                <w:b/>
                <w:sz w:val="20"/>
              </w:rPr>
            </w:pPr>
            <w:r w:rsidRPr="00166414">
              <w:rPr>
                <w:rFonts w:ascii="Arial" w:hAnsi="Arial" w:cs="Arial"/>
                <w:b/>
                <w:sz w:val="20"/>
              </w:rPr>
              <w:t>(Assessor)</w:t>
            </w:r>
          </w:p>
          <w:p w:rsidR="00D53C35" w:rsidRPr="00166414" w:rsidRDefault="00D53C35" w:rsidP="005365F1">
            <w:pPr>
              <w:tabs>
                <w:tab w:val="left" w:pos="-1440"/>
                <w:tab w:val="left" w:pos="-720"/>
                <w:tab w:val="left" w:pos="0"/>
              </w:tabs>
              <w:suppressAutoHyphens/>
              <w:spacing w:after="0"/>
              <w:rPr>
                <w:rFonts w:ascii="Arial" w:hAnsi="Arial" w:cs="Arial"/>
                <w:b/>
                <w:sz w:val="20"/>
              </w:rPr>
            </w:pPr>
            <w:r w:rsidRPr="00166414">
              <w:rPr>
                <w:rFonts w:ascii="Arial" w:hAnsi="Arial" w:cs="Arial"/>
                <w:b/>
                <w:sz w:val="20"/>
              </w:rPr>
              <w:t>Assessment accepted by site Rigger Manager:</w:t>
            </w:r>
          </w:p>
          <w:p w:rsidR="00D53C35" w:rsidRPr="00166414" w:rsidRDefault="00D53C35" w:rsidP="005365F1">
            <w:pPr>
              <w:tabs>
                <w:tab w:val="left" w:pos="-1440"/>
                <w:tab w:val="left" w:pos="-720"/>
                <w:tab w:val="left" w:pos="0"/>
              </w:tabs>
              <w:suppressAutoHyphens/>
              <w:spacing w:after="0"/>
              <w:rPr>
                <w:rFonts w:ascii="Arial" w:hAnsi="Arial" w:cs="Arial"/>
                <w:b/>
                <w:sz w:val="20"/>
              </w:rPr>
            </w:pPr>
          </w:p>
          <w:p w:rsidR="00D53C35" w:rsidRPr="00166414" w:rsidRDefault="00D53C35" w:rsidP="005365F1">
            <w:pPr>
              <w:tabs>
                <w:tab w:val="left" w:pos="-1440"/>
                <w:tab w:val="left" w:pos="-720"/>
                <w:tab w:val="left" w:pos="0"/>
              </w:tabs>
              <w:suppressAutoHyphens/>
              <w:spacing w:after="0"/>
              <w:rPr>
                <w:rFonts w:ascii="Arial" w:hAnsi="Arial" w:cs="Arial"/>
                <w:b/>
                <w:sz w:val="20"/>
              </w:rPr>
            </w:pPr>
            <w:r w:rsidRPr="00166414">
              <w:rPr>
                <w:rFonts w:ascii="Arial" w:hAnsi="Arial" w:cs="Arial"/>
                <w:b/>
                <w:sz w:val="20"/>
              </w:rPr>
              <w:t>Area confirmed cleared:</w:t>
            </w:r>
          </w:p>
          <w:p w:rsidR="00D53C35" w:rsidRPr="00166414" w:rsidRDefault="00D53C35" w:rsidP="005365F1">
            <w:pPr>
              <w:tabs>
                <w:tab w:val="left" w:pos="-1440"/>
                <w:tab w:val="left" w:pos="-720"/>
                <w:tab w:val="left" w:pos="0"/>
              </w:tabs>
              <w:suppressAutoHyphens/>
              <w:spacing w:after="0"/>
              <w:rPr>
                <w:rFonts w:ascii="Arial" w:hAnsi="Arial" w:cs="Arial"/>
                <w:b/>
                <w:sz w:val="20"/>
              </w:rPr>
            </w:pPr>
            <w:r w:rsidRPr="00166414">
              <w:rPr>
                <w:rFonts w:ascii="Arial" w:hAnsi="Arial" w:cs="Arial"/>
                <w:b/>
                <w:sz w:val="20"/>
              </w:rPr>
              <w:t>(Assessor &amp; Rigger Manager)</w:t>
            </w:r>
          </w:p>
          <w:p w:rsidR="00D53C35" w:rsidRPr="00166414" w:rsidRDefault="00D53C35" w:rsidP="005365F1">
            <w:pPr>
              <w:tabs>
                <w:tab w:val="left" w:pos="-1440"/>
                <w:tab w:val="left" w:pos="-720"/>
                <w:tab w:val="left" w:pos="0"/>
              </w:tabs>
              <w:suppressAutoHyphens/>
              <w:spacing w:after="0"/>
              <w:rPr>
                <w:rFonts w:ascii="Arial" w:hAnsi="Arial" w:cs="Arial"/>
                <w:b/>
                <w:sz w:val="20"/>
              </w:rPr>
            </w:pPr>
            <w:r w:rsidRPr="00166414">
              <w:rPr>
                <w:rFonts w:ascii="Arial" w:hAnsi="Arial" w:cs="Arial"/>
                <w:b/>
                <w:sz w:val="20"/>
              </w:rPr>
              <w:t>(RPA must also sign if any radiological hazards were present)</w:t>
            </w:r>
          </w:p>
          <w:p w:rsidR="00D53C35" w:rsidRPr="00166414" w:rsidRDefault="00D53C35" w:rsidP="005365F1">
            <w:pPr>
              <w:tabs>
                <w:tab w:val="left" w:pos="-1440"/>
                <w:tab w:val="left" w:pos="-720"/>
                <w:tab w:val="left" w:pos="0"/>
              </w:tabs>
              <w:suppressAutoHyphens/>
              <w:spacing w:after="0"/>
              <w:rPr>
                <w:rFonts w:ascii="Arial" w:hAnsi="Arial" w:cs="Arial"/>
                <w:b/>
                <w:sz w:val="20"/>
              </w:rPr>
            </w:pPr>
          </w:p>
          <w:p w:rsidR="00D53C35" w:rsidRPr="00166414" w:rsidRDefault="00D53C35" w:rsidP="005365F1">
            <w:pPr>
              <w:tabs>
                <w:tab w:val="left" w:pos="-1440"/>
                <w:tab w:val="left" w:pos="-720"/>
                <w:tab w:val="left" w:pos="0"/>
              </w:tabs>
              <w:suppressAutoHyphens/>
              <w:spacing w:after="0"/>
              <w:rPr>
                <w:rFonts w:ascii="Arial" w:hAnsi="Arial" w:cs="Arial"/>
                <w:b/>
                <w:sz w:val="20"/>
              </w:rPr>
            </w:pPr>
            <w:r w:rsidRPr="00166414">
              <w:rPr>
                <w:rFonts w:ascii="Arial" w:hAnsi="Arial" w:cs="Arial"/>
                <w:b/>
                <w:sz w:val="20"/>
              </w:rPr>
              <w:t>Area responsibility passed to new department by?</w:t>
            </w:r>
          </w:p>
          <w:p w:rsidR="00D53C35" w:rsidRPr="00166414" w:rsidRDefault="00D53C35" w:rsidP="005365F1">
            <w:pPr>
              <w:tabs>
                <w:tab w:val="left" w:pos="-1440"/>
                <w:tab w:val="left" w:pos="-720"/>
                <w:tab w:val="left" w:pos="0"/>
              </w:tabs>
              <w:suppressAutoHyphens/>
              <w:spacing w:after="0"/>
              <w:rPr>
                <w:rFonts w:ascii="Arial" w:hAnsi="Arial" w:cs="Arial"/>
                <w:b/>
                <w:sz w:val="20"/>
              </w:rPr>
            </w:pPr>
          </w:p>
          <w:p w:rsidR="00D53C35" w:rsidRPr="00166414" w:rsidRDefault="00D53C35" w:rsidP="005365F1">
            <w:pPr>
              <w:tabs>
                <w:tab w:val="left" w:pos="-1440"/>
                <w:tab w:val="left" w:pos="-720"/>
                <w:tab w:val="left" w:pos="0"/>
              </w:tabs>
              <w:suppressAutoHyphens/>
              <w:spacing w:after="0"/>
              <w:rPr>
                <w:rFonts w:ascii="Arial" w:hAnsi="Arial" w:cs="Arial"/>
                <w:b/>
                <w:sz w:val="20"/>
              </w:rPr>
            </w:pPr>
            <w:r w:rsidRPr="00166414">
              <w:rPr>
                <w:rFonts w:ascii="Arial" w:hAnsi="Arial" w:cs="Arial"/>
                <w:b/>
                <w:sz w:val="20"/>
              </w:rPr>
              <w:t>Accepted into new department by?</w:t>
            </w:r>
          </w:p>
          <w:p w:rsidR="00D53C35" w:rsidRPr="00166414" w:rsidRDefault="00D53C35" w:rsidP="005365F1">
            <w:pPr>
              <w:tabs>
                <w:tab w:val="left" w:pos="-1440"/>
                <w:tab w:val="left" w:pos="-720"/>
                <w:tab w:val="left" w:pos="0"/>
              </w:tabs>
              <w:suppressAutoHyphens/>
              <w:spacing w:after="0"/>
              <w:rPr>
                <w:rFonts w:ascii="Arial" w:hAnsi="Arial" w:cs="Arial"/>
                <w:sz w:val="20"/>
              </w:rPr>
            </w:pPr>
          </w:p>
        </w:tc>
        <w:tc>
          <w:tcPr>
            <w:tcW w:w="1050" w:type="pct"/>
            <w:shd w:val="clear" w:color="auto" w:fill="auto"/>
          </w:tcPr>
          <w:p w:rsidR="00D53C35" w:rsidRPr="00166414" w:rsidRDefault="00D53C35" w:rsidP="005365F1">
            <w:pPr>
              <w:spacing w:after="0"/>
              <w:rPr>
                <w:rFonts w:ascii="Arial" w:hAnsi="Arial" w:cs="Arial"/>
                <w:b/>
                <w:sz w:val="20"/>
                <w:u w:val="single"/>
              </w:rPr>
            </w:pPr>
          </w:p>
        </w:tc>
        <w:tc>
          <w:tcPr>
            <w:tcW w:w="1095" w:type="pct"/>
          </w:tcPr>
          <w:p w:rsidR="00D53C35" w:rsidRPr="00166414" w:rsidRDefault="00D53C35" w:rsidP="005365F1">
            <w:pPr>
              <w:spacing w:after="0"/>
              <w:rPr>
                <w:rFonts w:ascii="Arial" w:hAnsi="Arial" w:cs="Arial"/>
                <w:b/>
                <w:sz w:val="20"/>
                <w:u w:val="single"/>
              </w:rPr>
            </w:pPr>
          </w:p>
        </w:tc>
      </w:tr>
    </w:tbl>
    <w:p w:rsidR="00D53C35" w:rsidRDefault="00D53C35" w:rsidP="00D53C35">
      <w:pPr>
        <w:rPr>
          <w:rFonts w:ascii="Arial" w:hAnsi="Arial" w:cs="Arial"/>
        </w:rPr>
      </w:pPr>
    </w:p>
    <w:p w:rsidR="00D53C35" w:rsidRPr="005D2666" w:rsidRDefault="00D53C35" w:rsidP="00D53C35">
      <w:pPr>
        <w:rPr>
          <w:rFonts w:ascii="Arial" w:hAnsi="Arial" w:cs="Arial"/>
          <w:b/>
        </w:rPr>
      </w:pPr>
      <w:r>
        <w:rPr>
          <w:rFonts w:ascii="Arial" w:hAnsi="Arial" w:cs="Arial"/>
        </w:rPr>
        <w:br w:type="page"/>
      </w:r>
      <w:r w:rsidRPr="005D2666">
        <w:rPr>
          <w:rFonts w:ascii="Arial" w:hAnsi="Arial" w:cs="Arial"/>
          <w:b/>
        </w:rPr>
        <w:lastRenderedPageBreak/>
        <w:t>SHE Checklist for Laboratory/Area Clearance</w:t>
      </w:r>
    </w:p>
    <w:p w:rsidR="00D53C35" w:rsidRPr="005D2666" w:rsidRDefault="00D53C35" w:rsidP="00D53C35">
      <w:pPr>
        <w:rPr>
          <w:rFonts w:ascii="Arial" w:hAnsi="Arial" w:cs="Arial"/>
        </w:rPr>
      </w:pPr>
      <w:r w:rsidRPr="005D2666">
        <w:rPr>
          <w:rFonts w:ascii="Arial" w:hAnsi="Arial" w:cs="Arial"/>
        </w:rPr>
        <w:t xml:space="preserve">This check sheet should be used to identify and control any hazards in laboratories or other areas to be cleared, decommissioned, </w:t>
      </w:r>
      <w:r>
        <w:rPr>
          <w:rFonts w:ascii="Arial" w:hAnsi="Arial" w:cs="Arial"/>
        </w:rPr>
        <w:t xml:space="preserve">or </w:t>
      </w:r>
      <w:r w:rsidRPr="005D2666">
        <w:rPr>
          <w:rFonts w:ascii="Arial" w:hAnsi="Arial" w:cs="Arial"/>
        </w:rPr>
        <w:t xml:space="preserve">demolished or where new equipment is to be relocated. </w:t>
      </w:r>
    </w:p>
    <w:p w:rsidR="00D53C35" w:rsidRPr="005D2666" w:rsidRDefault="00D53C35" w:rsidP="00D53C35">
      <w:pPr>
        <w:rPr>
          <w:rFonts w:ascii="Arial" w:hAnsi="Arial" w:cs="Arial"/>
        </w:rPr>
      </w:pPr>
      <w:r w:rsidRPr="005D2666">
        <w:rPr>
          <w:rFonts w:ascii="Arial" w:hAnsi="Arial" w:cs="Arial"/>
        </w:rPr>
        <w:t>The area supervisor/person responsible for the area is to ensure that all staff working in the area have been made fully awar</w:t>
      </w:r>
      <w:r>
        <w:rPr>
          <w:rFonts w:ascii="Arial" w:hAnsi="Arial" w:cs="Arial"/>
        </w:rPr>
        <w:t xml:space="preserve">e of this clearance procedure; </w:t>
      </w:r>
      <w:r w:rsidRPr="005D2666">
        <w:rPr>
          <w:rFonts w:ascii="Arial" w:hAnsi="Arial" w:cs="Arial"/>
        </w:rPr>
        <w:t>the location and status of any remaining hazards and any actions necessary by them during the clearance work.</w:t>
      </w:r>
    </w:p>
    <w:p w:rsidR="00D53C35" w:rsidRPr="005D2666" w:rsidRDefault="00D53C35" w:rsidP="00D53C35">
      <w:pPr>
        <w:rPr>
          <w:rFonts w:ascii="Arial" w:hAnsi="Arial" w:cs="Arial"/>
        </w:rPr>
      </w:pPr>
      <w:r w:rsidRPr="005D2666">
        <w:rPr>
          <w:rFonts w:ascii="Arial" w:hAnsi="Arial" w:cs="Arial"/>
        </w:rPr>
        <w:t>A copy of the signed completed check sheet should be affixed to all access doors of laborat</w:t>
      </w:r>
      <w:r>
        <w:rPr>
          <w:rFonts w:ascii="Arial" w:hAnsi="Arial" w:cs="Arial"/>
        </w:rPr>
        <w:t xml:space="preserve">ories and areas to be cleared, </w:t>
      </w:r>
      <w:r w:rsidRPr="005D2666">
        <w:rPr>
          <w:rFonts w:ascii="Arial" w:hAnsi="Arial" w:cs="Arial"/>
        </w:rPr>
        <w:t>by the laboratory supervisor/person responsible for the area.</w:t>
      </w:r>
    </w:p>
    <w:p w:rsidR="00D53C35" w:rsidRPr="005D2666" w:rsidRDefault="00D53C35" w:rsidP="00D53C35">
      <w:pPr>
        <w:rPr>
          <w:rFonts w:ascii="Arial" w:hAnsi="Arial" w:cs="Arial"/>
        </w:rPr>
      </w:pPr>
      <w:r w:rsidRPr="005D2666">
        <w:rPr>
          <w:rFonts w:ascii="Arial" w:hAnsi="Arial" w:cs="Arial"/>
        </w:rPr>
        <w:t>Site riggers have been instructed not to clear a laboratory or undertake major relocation of equipment until they are in receipt of a signed completed check sheet.</w:t>
      </w:r>
    </w:p>
    <w:p w:rsidR="00D53C35" w:rsidRPr="005D2666" w:rsidRDefault="00D53C35" w:rsidP="00D53C35">
      <w:pPr>
        <w:rPr>
          <w:rFonts w:ascii="Arial" w:hAnsi="Arial" w:cs="Arial"/>
        </w:rPr>
      </w:pPr>
      <w:r w:rsidRPr="005D2666">
        <w:rPr>
          <w:rFonts w:ascii="Arial" w:hAnsi="Arial" w:cs="Arial"/>
        </w:rPr>
        <w:t>If the area contains any radiological hazards, a completed signed copy of the check sheet should be sent to the RPA by Health Physics.</w:t>
      </w:r>
    </w:p>
    <w:p w:rsidR="00500F08" w:rsidRDefault="00500F08"/>
    <w:sectPr w:rsidR="00500F08" w:rsidSect="008C1B1F">
      <w:headerReference w:type="default" r:id="rId7"/>
      <w:footerReference w:type="default" r:id="rId8"/>
      <w:pgSz w:w="11909" w:h="16834" w:code="9"/>
      <w:pgMar w:top="1134"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C35" w:rsidRDefault="00D53C35" w:rsidP="00D53C35">
      <w:pPr>
        <w:spacing w:after="0"/>
      </w:pPr>
      <w:r>
        <w:separator/>
      </w:r>
    </w:p>
  </w:endnote>
  <w:endnote w:type="continuationSeparator" w:id="0">
    <w:p w:rsidR="00D53C35" w:rsidRDefault="00D53C35" w:rsidP="00D53C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945770708"/>
      <w:docPartObj>
        <w:docPartGallery w:val="Page Numbers (Bottom of Page)"/>
        <w:docPartUnique/>
      </w:docPartObj>
    </w:sdtPr>
    <w:sdtEndPr>
      <w:rPr>
        <w:noProof/>
      </w:rPr>
    </w:sdtEndPr>
    <w:sdtContent>
      <w:p w:rsidR="00D53C35" w:rsidRPr="00D53C35" w:rsidRDefault="00D53C35">
        <w:pPr>
          <w:pStyle w:val="Footer"/>
          <w:jc w:val="right"/>
          <w:rPr>
            <w:rFonts w:ascii="Arial" w:hAnsi="Arial" w:cs="Arial"/>
            <w:sz w:val="20"/>
          </w:rPr>
        </w:pPr>
        <w:r w:rsidRPr="00D53C35">
          <w:rPr>
            <w:rFonts w:ascii="Arial" w:hAnsi="Arial" w:cs="Arial"/>
            <w:sz w:val="20"/>
          </w:rPr>
          <w:fldChar w:fldCharType="begin"/>
        </w:r>
        <w:r w:rsidRPr="00D53C35">
          <w:rPr>
            <w:rFonts w:ascii="Arial" w:hAnsi="Arial" w:cs="Arial"/>
            <w:sz w:val="20"/>
          </w:rPr>
          <w:instrText xml:space="preserve"> PAGE   \* MERGEFORMAT </w:instrText>
        </w:r>
        <w:r w:rsidRPr="00D53C35">
          <w:rPr>
            <w:rFonts w:ascii="Arial" w:hAnsi="Arial" w:cs="Arial"/>
            <w:sz w:val="20"/>
          </w:rPr>
          <w:fldChar w:fldCharType="separate"/>
        </w:r>
        <w:r w:rsidR="00424A24">
          <w:rPr>
            <w:rFonts w:ascii="Arial" w:hAnsi="Arial" w:cs="Arial"/>
            <w:noProof/>
            <w:sz w:val="20"/>
          </w:rPr>
          <w:t>1</w:t>
        </w:r>
        <w:r w:rsidRPr="00D53C35">
          <w:rPr>
            <w:rFonts w:ascii="Arial" w:hAnsi="Arial" w:cs="Arial"/>
            <w:noProof/>
            <w:sz w:val="20"/>
          </w:rPr>
          <w:fldChar w:fldCharType="end"/>
        </w:r>
      </w:p>
    </w:sdtContent>
  </w:sdt>
  <w:p w:rsidR="00A94EE4" w:rsidRDefault="00424A24">
    <w:pPr>
      <w:pStyle w:val="Footer"/>
      <w:tabs>
        <w:tab w:val="clear" w:pos="8306"/>
        <w:tab w:val="right" w:pos="8364"/>
      </w:tabs>
      <w:ind w:right="360"/>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C35" w:rsidRDefault="00D53C35" w:rsidP="00D53C35">
      <w:pPr>
        <w:spacing w:after="0"/>
      </w:pPr>
      <w:r>
        <w:separator/>
      </w:r>
    </w:p>
  </w:footnote>
  <w:footnote w:type="continuationSeparator" w:id="0">
    <w:p w:rsidR="00D53C35" w:rsidRDefault="00D53C35" w:rsidP="00D53C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EE4" w:rsidRPr="0023412A" w:rsidRDefault="00424A24" w:rsidP="00A94EE4">
    <w:pPr>
      <w:pStyle w:val="Header"/>
      <w:jc w:val="center"/>
      <w:rPr>
        <w:color w:val="A6A6A6"/>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510AE50"/>
    <w:lvl w:ilvl="0">
      <w:start w:val="1"/>
      <w:numFmt w:val="decimal"/>
      <w:pStyle w:val="Heading1"/>
      <w:lvlText w:val="Appendix %1."/>
      <w:lvlJc w:val="left"/>
      <w:pPr>
        <w:ind w:left="0" w:firstLine="0"/>
      </w:pPr>
      <w:rPr>
        <w:rFonts w:hint="default"/>
        <w:b/>
      </w:rPr>
    </w:lvl>
    <w:lvl w:ilvl="1">
      <w:start w:val="1"/>
      <w:numFmt w:val="decimal"/>
      <w:pStyle w:val="Heading2"/>
      <w:lvlText w:val="A%1.%2"/>
      <w:lvlJc w:val="left"/>
      <w:pPr>
        <w:ind w:left="0" w:firstLine="0"/>
      </w:pPr>
      <w:rPr>
        <w:rFonts w:hint="default"/>
      </w:rPr>
    </w:lvl>
    <w:lvl w:ilvl="2">
      <w:start w:val="1"/>
      <w:numFmt w:val="decimal"/>
      <w:pStyle w:val="Heading3"/>
      <w:lvlText w:val="A%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7C4121C"/>
    <w:multiLevelType w:val="hybridMultilevel"/>
    <w:tmpl w:val="F65481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26CE5"/>
    <w:multiLevelType w:val="hybridMultilevel"/>
    <w:tmpl w:val="D1BA42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A7BF6"/>
    <w:multiLevelType w:val="hybridMultilevel"/>
    <w:tmpl w:val="AD868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281733"/>
    <w:multiLevelType w:val="hybridMultilevel"/>
    <w:tmpl w:val="79B2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B97EC7"/>
    <w:multiLevelType w:val="hybridMultilevel"/>
    <w:tmpl w:val="EB8E5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0016C8"/>
    <w:multiLevelType w:val="hybridMultilevel"/>
    <w:tmpl w:val="3F5C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091AE3"/>
    <w:multiLevelType w:val="hybridMultilevel"/>
    <w:tmpl w:val="3D9A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430FF2"/>
    <w:multiLevelType w:val="hybridMultilevel"/>
    <w:tmpl w:val="92B2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35"/>
    <w:rsid w:val="00424A24"/>
    <w:rsid w:val="00500F08"/>
    <w:rsid w:val="007351E1"/>
    <w:rsid w:val="008C1B1F"/>
    <w:rsid w:val="00D53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2F2F"/>
  <w15:docId w15:val="{4B3E6A5A-8E51-43D9-BB51-F8E692A6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C35"/>
    <w:pPr>
      <w:spacing w:after="240" w:line="240" w:lineRule="auto"/>
      <w:jc w:val="both"/>
    </w:pPr>
    <w:rPr>
      <w:rFonts w:ascii="Palatino" w:eastAsia="Times New Roman" w:hAnsi="Palatino" w:cs="Times New Roman"/>
      <w:sz w:val="24"/>
      <w:szCs w:val="20"/>
    </w:rPr>
  </w:style>
  <w:style w:type="paragraph" w:styleId="Heading1">
    <w:name w:val="heading 1"/>
    <w:basedOn w:val="Normal"/>
    <w:next w:val="Normal"/>
    <w:link w:val="Heading1Char"/>
    <w:qFormat/>
    <w:rsid w:val="00D53C35"/>
    <w:pPr>
      <w:keepNext/>
      <w:numPr>
        <w:numId w:val="1"/>
      </w:numPr>
      <w:spacing w:before="240"/>
      <w:outlineLvl w:val="0"/>
    </w:pPr>
    <w:rPr>
      <w:b/>
      <w:caps/>
    </w:rPr>
  </w:style>
  <w:style w:type="paragraph" w:styleId="Heading2">
    <w:name w:val="heading 2"/>
    <w:basedOn w:val="Normal"/>
    <w:next w:val="Normal"/>
    <w:link w:val="Heading2Char"/>
    <w:qFormat/>
    <w:rsid w:val="00D53C35"/>
    <w:pPr>
      <w:keepNext/>
      <w:numPr>
        <w:ilvl w:val="1"/>
        <w:numId w:val="1"/>
      </w:numPr>
      <w:outlineLvl w:val="1"/>
    </w:pPr>
    <w:rPr>
      <w:b/>
    </w:rPr>
  </w:style>
  <w:style w:type="paragraph" w:styleId="Heading3">
    <w:name w:val="heading 3"/>
    <w:basedOn w:val="Normal"/>
    <w:next w:val="Normal"/>
    <w:link w:val="Heading3Char"/>
    <w:qFormat/>
    <w:rsid w:val="00D53C35"/>
    <w:pPr>
      <w:keepNext/>
      <w:numPr>
        <w:ilvl w:val="2"/>
        <w:numId w:val="1"/>
      </w:numPr>
      <w:outlineLvl w:val="2"/>
    </w:pPr>
    <w:rPr>
      <w:b/>
      <w:i/>
    </w:rPr>
  </w:style>
  <w:style w:type="paragraph" w:styleId="Heading4">
    <w:name w:val="heading 4"/>
    <w:basedOn w:val="Normal"/>
    <w:next w:val="Normal"/>
    <w:link w:val="Heading4Char"/>
    <w:qFormat/>
    <w:rsid w:val="00D53C35"/>
    <w:pPr>
      <w:keepNext/>
      <w:numPr>
        <w:ilvl w:val="3"/>
        <w:numId w:val="1"/>
      </w:numPr>
      <w:outlineLvl w:val="3"/>
    </w:pPr>
    <w:rPr>
      <w:i/>
    </w:rPr>
  </w:style>
  <w:style w:type="paragraph" w:styleId="Heading5">
    <w:name w:val="heading 5"/>
    <w:basedOn w:val="Normal"/>
    <w:next w:val="Normal"/>
    <w:link w:val="Heading5Char"/>
    <w:qFormat/>
    <w:rsid w:val="00D53C35"/>
    <w:pPr>
      <w:keepNext/>
      <w:numPr>
        <w:ilvl w:val="4"/>
        <w:numId w:val="1"/>
      </w:numPr>
      <w:outlineLvl w:val="4"/>
    </w:pPr>
    <w:rPr>
      <w:u w:val="single"/>
    </w:rPr>
  </w:style>
  <w:style w:type="paragraph" w:styleId="Heading6">
    <w:name w:val="heading 6"/>
    <w:basedOn w:val="Normal"/>
    <w:next w:val="Normal"/>
    <w:link w:val="Heading6Char"/>
    <w:qFormat/>
    <w:rsid w:val="00D53C35"/>
    <w:pPr>
      <w:numPr>
        <w:ilvl w:val="5"/>
        <w:numId w:val="1"/>
      </w:numPr>
      <w:outlineLvl w:val="5"/>
    </w:pPr>
  </w:style>
  <w:style w:type="paragraph" w:styleId="Heading7">
    <w:name w:val="heading 7"/>
    <w:basedOn w:val="Heading1"/>
    <w:next w:val="Normal"/>
    <w:link w:val="Heading7Char"/>
    <w:qFormat/>
    <w:rsid w:val="00D53C35"/>
    <w:pPr>
      <w:outlineLvl w:val="6"/>
    </w:pPr>
    <w:rPr>
      <w:rFonts w:ascii="Arial" w:hAnsi="Arial" w:cs="Arial"/>
    </w:rPr>
  </w:style>
  <w:style w:type="paragraph" w:styleId="Heading8">
    <w:name w:val="heading 8"/>
    <w:basedOn w:val="Normal"/>
    <w:next w:val="Normal"/>
    <w:link w:val="Heading8Char"/>
    <w:qFormat/>
    <w:rsid w:val="00D53C35"/>
    <w:pPr>
      <w:numPr>
        <w:ilvl w:val="7"/>
        <w:numId w:val="1"/>
      </w:numPr>
      <w:outlineLvl w:val="7"/>
    </w:pPr>
  </w:style>
  <w:style w:type="paragraph" w:styleId="Heading9">
    <w:name w:val="heading 9"/>
    <w:basedOn w:val="Normal"/>
    <w:next w:val="Normal"/>
    <w:link w:val="Heading9Char"/>
    <w:qFormat/>
    <w:rsid w:val="00D53C35"/>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3C35"/>
    <w:rPr>
      <w:rFonts w:ascii="Palatino" w:eastAsia="Times New Roman" w:hAnsi="Palatino" w:cs="Times New Roman"/>
      <w:b/>
      <w:caps/>
      <w:sz w:val="24"/>
      <w:szCs w:val="20"/>
    </w:rPr>
  </w:style>
  <w:style w:type="character" w:customStyle="1" w:styleId="Heading2Char">
    <w:name w:val="Heading 2 Char"/>
    <w:basedOn w:val="DefaultParagraphFont"/>
    <w:link w:val="Heading2"/>
    <w:rsid w:val="00D53C35"/>
    <w:rPr>
      <w:rFonts w:ascii="Palatino" w:eastAsia="Times New Roman" w:hAnsi="Palatino" w:cs="Times New Roman"/>
      <w:b/>
      <w:sz w:val="24"/>
      <w:szCs w:val="20"/>
    </w:rPr>
  </w:style>
  <w:style w:type="character" w:customStyle="1" w:styleId="Heading3Char">
    <w:name w:val="Heading 3 Char"/>
    <w:basedOn w:val="DefaultParagraphFont"/>
    <w:link w:val="Heading3"/>
    <w:rsid w:val="00D53C35"/>
    <w:rPr>
      <w:rFonts w:ascii="Palatino" w:eastAsia="Times New Roman" w:hAnsi="Palatino" w:cs="Times New Roman"/>
      <w:b/>
      <w:i/>
      <w:sz w:val="24"/>
      <w:szCs w:val="20"/>
    </w:rPr>
  </w:style>
  <w:style w:type="character" w:customStyle="1" w:styleId="Heading4Char">
    <w:name w:val="Heading 4 Char"/>
    <w:basedOn w:val="DefaultParagraphFont"/>
    <w:link w:val="Heading4"/>
    <w:rsid w:val="00D53C35"/>
    <w:rPr>
      <w:rFonts w:ascii="Palatino" w:eastAsia="Times New Roman" w:hAnsi="Palatino" w:cs="Times New Roman"/>
      <w:i/>
      <w:sz w:val="24"/>
      <w:szCs w:val="20"/>
    </w:rPr>
  </w:style>
  <w:style w:type="character" w:customStyle="1" w:styleId="Heading5Char">
    <w:name w:val="Heading 5 Char"/>
    <w:basedOn w:val="DefaultParagraphFont"/>
    <w:link w:val="Heading5"/>
    <w:rsid w:val="00D53C35"/>
    <w:rPr>
      <w:rFonts w:ascii="Palatino" w:eastAsia="Times New Roman" w:hAnsi="Palatino" w:cs="Times New Roman"/>
      <w:sz w:val="24"/>
      <w:szCs w:val="20"/>
      <w:u w:val="single"/>
    </w:rPr>
  </w:style>
  <w:style w:type="character" w:customStyle="1" w:styleId="Heading6Char">
    <w:name w:val="Heading 6 Char"/>
    <w:basedOn w:val="DefaultParagraphFont"/>
    <w:link w:val="Heading6"/>
    <w:rsid w:val="00D53C35"/>
    <w:rPr>
      <w:rFonts w:ascii="Palatino" w:eastAsia="Times New Roman" w:hAnsi="Palatino" w:cs="Times New Roman"/>
      <w:sz w:val="24"/>
      <w:szCs w:val="20"/>
    </w:rPr>
  </w:style>
  <w:style w:type="character" w:customStyle="1" w:styleId="Heading7Char">
    <w:name w:val="Heading 7 Char"/>
    <w:basedOn w:val="DefaultParagraphFont"/>
    <w:link w:val="Heading7"/>
    <w:rsid w:val="00D53C35"/>
    <w:rPr>
      <w:rFonts w:ascii="Arial" w:eastAsia="Times New Roman" w:hAnsi="Arial" w:cs="Arial"/>
      <w:b/>
      <w:caps/>
      <w:sz w:val="24"/>
      <w:szCs w:val="20"/>
    </w:rPr>
  </w:style>
  <w:style w:type="character" w:customStyle="1" w:styleId="Heading8Char">
    <w:name w:val="Heading 8 Char"/>
    <w:basedOn w:val="DefaultParagraphFont"/>
    <w:link w:val="Heading8"/>
    <w:rsid w:val="00D53C35"/>
    <w:rPr>
      <w:rFonts w:ascii="Palatino" w:eastAsia="Times New Roman" w:hAnsi="Palatino" w:cs="Times New Roman"/>
      <w:sz w:val="24"/>
      <w:szCs w:val="20"/>
    </w:rPr>
  </w:style>
  <w:style w:type="character" w:customStyle="1" w:styleId="Heading9Char">
    <w:name w:val="Heading 9 Char"/>
    <w:basedOn w:val="DefaultParagraphFont"/>
    <w:link w:val="Heading9"/>
    <w:rsid w:val="00D53C35"/>
    <w:rPr>
      <w:rFonts w:ascii="Palatino" w:eastAsia="Times New Roman" w:hAnsi="Palatino" w:cs="Times New Roman"/>
      <w:sz w:val="24"/>
      <w:szCs w:val="20"/>
    </w:rPr>
  </w:style>
  <w:style w:type="paragraph" w:styleId="Header">
    <w:name w:val="header"/>
    <w:basedOn w:val="Normal"/>
    <w:link w:val="HeaderChar"/>
    <w:rsid w:val="00D53C35"/>
    <w:pPr>
      <w:tabs>
        <w:tab w:val="center" w:pos="4153"/>
        <w:tab w:val="right" w:pos="8306"/>
      </w:tabs>
    </w:pPr>
  </w:style>
  <w:style w:type="character" w:customStyle="1" w:styleId="HeaderChar">
    <w:name w:val="Header Char"/>
    <w:basedOn w:val="DefaultParagraphFont"/>
    <w:link w:val="Header"/>
    <w:rsid w:val="00D53C35"/>
    <w:rPr>
      <w:rFonts w:ascii="Palatino" w:eastAsia="Times New Roman" w:hAnsi="Palatino" w:cs="Times New Roman"/>
      <w:sz w:val="24"/>
      <w:szCs w:val="20"/>
    </w:rPr>
  </w:style>
  <w:style w:type="paragraph" w:styleId="Footer">
    <w:name w:val="footer"/>
    <w:basedOn w:val="Normal"/>
    <w:link w:val="FooterChar"/>
    <w:uiPriority w:val="99"/>
    <w:rsid w:val="00D53C35"/>
    <w:pPr>
      <w:tabs>
        <w:tab w:val="center" w:pos="4153"/>
        <w:tab w:val="right" w:pos="8306"/>
      </w:tabs>
    </w:pPr>
  </w:style>
  <w:style w:type="character" w:customStyle="1" w:styleId="FooterChar">
    <w:name w:val="Footer Char"/>
    <w:basedOn w:val="DefaultParagraphFont"/>
    <w:link w:val="Footer"/>
    <w:uiPriority w:val="99"/>
    <w:rsid w:val="00D53C35"/>
    <w:rPr>
      <w:rFonts w:ascii="Palatino" w:eastAsia="Times New Roman" w:hAnsi="Palatino" w:cs="Times New Roman"/>
      <w:sz w:val="24"/>
      <w:szCs w:val="20"/>
    </w:rPr>
  </w:style>
  <w:style w:type="character" w:styleId="PageNumber">
    <w:name w:val="page number"/>
    <w:rsid w:val="00D53C35"/>
    <w:rPr>
      <w:rFonts w:ascii="Palatino" w:hAnsi="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8F424976-374A-46AB-B892-0E10F46503A1}"/>
</file>

<file path=customXml/itemProps2.xml><?xml version="1.0" encoding="utf-8"?>
<ds:datastoreItem xmlns:ds="http://schemas.openxmlformats.org/officeDocument/2006/customXml" ds:itemID="{592B5075-DAD1-49C0-82E8-6774FE2C36BA}"/>
</file>

<file path=customXml/itemProps3.xml><?xml version="1.0" encoding="utf-8"?>
<ds:datastoreItem xmlns:ds="http://schemas.openxmlformats.org/officeDocument/2006/customXml" ds:itemID="{483F4F6D-2F92-40A7-AB92-9D1708852838}"/>
</file>

<file path=docProps/app.xml><?xml version="1.0" encoding="utf-8"?>
<Properties xmlns="http://schemas.openxmlformats.org/officeDocument/2006/extended-properties" xmlns:vt="http://schemas.openxmlformats.org/officeDocument/2006/docPropsVTypes">
  <Template>Normal</Template>
  <TotalTime>4</TotalTime>
  <Pages>4</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Daresbury Laboratory (STFC)</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clearance checklist</dc:title>
  <dc:creator>Gareth Baker</dc:creator>
  <cp:lastModifiedBy>Baker, Gareth (STFC,DL,CSD)</cp:lastModifiedBy>
  <cp:revision>3</cp:revision>
  <dcterms:created xsi:type="dcterms:W3CDTF">2017-06-27T10:53:00Z</dcterms:created>
  <dcterms:modified xsi:type="dcterms:W3CDTF">2018-10-02T14:22:00Z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